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15BDEFFF"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711193">
        <w:rPr>
          <w:rFonts w:ascii="Arial" w:hAnsi="Arial" w:cs="Arial"/>
          <w:sz w:val="22"/>
          <w:szCs w:val="22"/>
        </w:rPr>
        <w:t>pro Pardubický kraj</w:t>
      </w:r>
    </w:p>
    <w:p w14:paraId="744B98E9" w14:textId="42261E52"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711193">
        <w:rPr>
          <w:rFonts w:ascii="Arial" w:hAnsi="Arial" w:cs="Arial"/>
          <w:sz w:val="22"/>
          <w:szCs w:val="22"/>
        </w:rPr>
        <w:t xml:space="preserve"> </w:t>
      </w:r>
      <w:r w:rsidR="00711193" w:rsidRPr="00B40F50">
        <w:rPr>
          <w:rFonts w:ascii="Arial" w:hAnsi="Arial" w:cs="Arial"/>
          <w:b w:val="0"/>
          <w:bCs/>
          <w:sz w:val="22"/>
          <w:szCs w:val="22"/>
        </w:rPr>
        <w:t>B. Němcové 231, 530 02 Pardubice</w:t>
      </w:r>
    </w:p>
    <w:p w14:paraId="6AEDA3A6" w14:textId="5701B863"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B40F50">
        <w:rPr>
          <w:rFonts w:ascii="Arial" w:hAnsi="Arial" w:cs="Arial"/>
          <w:sz w:val="22"/>
          <w:szCs w:val="22"/>
        </w:rPr>
        <w:t>C</w:t>
      </w:r>
      <w:r w:rsidR="00711193">
        <w:rPr>
          <w:rFonts w:ascii="Arial" w:hAnsi="Arial" w:cs="Arial"/>
          <w:sz w:val="22"/>
          <w:szCs w:val="22"/>
        </w:rPr>
        <w:t>hrudim</w:t>
      </w:r>
    </w:p>
    <w:p w14:paraId="14CB9A5D" w14:textId="3C06962C"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B40F50">
        <w:rPr>
          <w:rFonts w:ascii="Arial" w:hAnsi="Arial" w:cs="Arial"/>
          <w:b w:val="0"/>
          <w:sz w:val="22"/>
          <w:szCs w:val="22"/>
        </w:rPr>
        <w:t xml:space="preserve"> Poděbradova 909, 537 01 Chrudim</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179A7256"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B40F50">
        <w:rPr>
          <w:rFonts w:ascii="Arial" w:hAnsi="Arial" w:cs="Arial"/>
          <w:sz w:val="22"/>
          <w:szCs w:val="22"/>
        </w:rPr>
        <w:t>Ing. Ivou Bosákovou, vedoucí Pobočky Chrudim</w:t>
      </w:r>
    </w:p>
    <w:p w14:paraId="743BD4B9" w14:textId="65B4A1CF"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E07814">
        <w:rPr>
          <w:rFonts w:ascii="Arial" w:hAnsi="Arial" w:cs="Arial"/>
          <w:sz w:val="22"/>
          <w:szCs w:val="22"/>
        </w:rPr>
        <w:t xml:space="preserve"> Ing. Iva Bosáková, vedoucí Pobočky Chrudim</w:t>
      </w:r>
    </w:p>
    <w:p w14:paraId="1E7C5B3D" w14:textId="0F4A433E" w:rsidR="00FB40B2" w:rsidRPr="00E07814" w:rsidRDefault="00FB40B2" w:rsidP="00E07814">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E07814">
        <w:rPr>
          <w:rFonts w:ascii="Arial" w:hAnsi="Arial" w:cs="Arial"/>
          <w:snapToGrid w:val="0"/>
          <w:sz w:val="22"/>
          <w:szCs w:val="22"/>
        </w:rPr>
        <w:t xml:space="preserve"> Ing. Zdeněk Hromádko, odborný rada Pobočky Chrudim</w:t>
      </w: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6A6796F3"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325720">
        <w:rPr>
          <w:rFonts w:ascii="Arial" w:hAnsi="Arial" w:cs="Arial"/>
          <w:sz w:val="22"/>
          <w:szCs w:val="22"/>
        </w:rPr>
        <w:t> 725 918 685</w:t>
      </w:r>
      <w:r w:rsidRPr="00D53952">
        <w:rPr>
          <w:rFonts w:ascii="Arial" w:hAnsi="Arial" w:cs="Arial"/>
          <w:sz w:val="22"/>
          <w:szCs w:val="22"/>
        </w:rPr>
        <w:tab/>
      </w:r>
      <w:r w:rsidRPr="00D53952">
        <w:rPr>
          <w:rFonts w:ascii="Arial" w:hAnsi="Arial" w:cs="Arial"/>
          <w:sz w:val="22"/>
          <w:szCs w:val="22"/>
        </w:rPr>
        <w:tab/>
        <w:t xml:space="preserve"> </w:t>
      </w:r>
    </w:p>
    <w:p w14:paraId="533873BD" w14:textId="47122A08"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hyperlink r:id="rId13" w:history="1">
        <w:r w:rsidR="00325720" w:rsidRPr="00325720">
          <w:rPr>
            <w:rStyle w:val="Hypertextovodkaz"/>
            <w:rFonts w:ascii="Arial" w:hAnsi="Arial" w:cs="Arial"/>
            <w:sz w:val="22"/>
            <w:szCs w:val="22"/>
          </w:rPr>
          <w:t>z.hromadko@spucr.cz</w:t>
        </w:r>
      </w:hyperlink>
      <w:r w:rsidR="00325720">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FE8C5A6" w14:textId="6658CB7E" w:rsidR="00B83F26" w:rsidRPr="00683EB4" w:rsidRDefault="00B83F26" w:rsidP="00683EB4">
      <w:pPr>
        <w:pStyle w:val="Nadpis2"/>
        <w:spacing w:line="240" w:lineRule="auto"/>
        <w:rPr>
          <w:rFonts w:ascii="Arial" w:hAnsi="Arial" w:cs="Arial"/>
          <w:bCs/>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9CBE465" w:rsidR="00B83F26" w:rsidRPr="00D53952" w:rsidRDefault="002B171C" w:rsidP="00F63BCC">
      <w:pPr>
        <w:tabs>
          <w:tab w:val="left" w:pos="4536"/>
        </w:tabs>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F63BCC" w:rsidRPr="00D53952">
        <w:rPr>
          <w:rFonts w:ascii="Arial" w:hAnsi="Arial" w:cs="Arial"/>
          <w:b/>
          <w:sz w:val="22"/>
          <w:szCs w:val="22"/>
          <w:highlight w:val="yellow"/>
          <w:lang w:val="en-US"/>
        </w:rPr>
        <w:t>[DOPLNIT]</w:t>
      </w:r>
      <w:r w:rsidR="00B83F26" w:rsidRPr="00D53952">
        <w:rPr>
          <w:rFonts w:ascii="Arial" w:hAnsi="Arial" w:cs="Arial"/>
          <w:b/>
          <w:sz w:val="22"/>
          <w:szCs w:val="22"/>
        </w:rPr>
        <w:tab/>
        <w:t xml:space="preserve"> </w:t>
      </w:r>
      <w:r w:rsidR="00F63BCC">
        <w:rPr>
          <w:rFonts w:ascii="Arial" w:hAnsi="Arial" w:cs="Arial"/>
          <w:b/>
          <w:sz w:val="22"/>
          <w:szCs w:val="22"/>
        </w:rPr>
        <w:tab/>
      </w:r>
      <w:r w:rsidR="00F63BCC">
        <w:rPr>
          <w:rFonts w:ascii="Arial" w:hAnsi="Arial" w:cs="Arial"/>
          <w:b/>
          <w:sz w:val="22"/>
          <w:szCs w:val="22"/>
        </w:rPr>
        <w:tab/>
      </w:r>
      <w:r w:rsidR="00F63BCC">
        <w:rPr>
          <w:rFonts w:ascii="Arial" w:hAnsi="Arial" w:cs="Arial"/>
          <w:b/>
          <w:sz w:val="22"/>
          <w:szCs w:val="22"/>
        </w:rPr>
        <w:tab/>
      </w:r>
      <w:r w:rsidR="00F63BCC">
        <w:rPr>
          <w:rFonts w:ascii="Arial" w:hAnsi="Arial" w:cs="Arial"/>
          <w:b/>
          <w:sz w:val="22"/>
          <w:szCs w:val="22"/>
        </w:rPr>
        <w:tab/>
      </w:r>
    </w:p>
    <w:p w14:paraId="76945CF0" w14:textId="30094EB2" w:rsidR="007C5C7F" w:rsidRPr="00D53952" w:rsidRDefault="00B83F26" w:rsidP="006601E8">
      <w:pPr>
        <w:tabs>
          <w:tab w:val="left" w:pos="4536"/>
        </w:tabs>
        <w:ind w:hanging="357"/>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6601E8">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48D9356" w:rsidR="00B83F26" w:rsidRPr="00D53952" w:rsidRDefault="007C5C7F" w:rsidP="00F40A77">
      <w:pPr>
        <w:tabs>
          <w:tab w:val="left" w:pos="4536"/>
        </w:tabs>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301D6D">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277A3E35" w:rsidR="00B83F26" w:rsidRPr="00D53952" w:rsidRDefault="00B83F26" w:rsidP="00F40A77">
      <w:pPr>
        <w:tabs>
          <w:tab w:val="left" w:pos="4536"/>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301D6D">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5E1B730A" w:rsidR="00B83F26" w:rsidRPr="00D53952" w:rsidRDefault="00B83F26" w:rsidP="00F40A77">
      <w:pPr>
        <w:tabs>
          <w:tab w:val="left" w:pos="4536"/>
        </w:tabs>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301D6D">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589BE6D4" w:rsidR="00B83F26" w:rsidRPr="00D53952" w:rsidRDefault="00B83F26" w:rsidP="00F40A77">
      <w:pPr>
        <w:pStyle w:val="Zkladntext3"/>
        <w:tabs>
          <w:tab w:val="left" w:pos="4536"/>
        </w:tabs>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301D6D">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6020ED18" w:rsidR="00B83F26" w:rsidRPr="00D53952" w:rsidRDefault="00B83F26" w:rsidP="00F40A77">
      <w:pPr>
        <w:pStyle w:val="Zkladntext3"/>
        <w:tabs>
          <w:tab w:val="left" w:pos="4536"/>
        </w:tabs>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0C5FE17" w:rsidR="00B83F26" w:rsidRPr="00D53952" w:rsidRDefault="00B83F26" w:rsidP="00F40A77">
      <w:pPr>
        <w:pStyle w:val="Nadpis2"/>
        <w:tabs>
          <w:tab w:val="left" w:pos="4536"/>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18EFB220" w:rsidR="00B83F26" w:rsidRPr="00D53952" w:rsidRDefault="00B83F26" w:rsidP="00F40A77">
      <w:pPr>
        <w:pStyle w:val="Nadpis2"/>
        <w:tabs>
          <w:tab w:val="left" w:pos="2127"/>
          <w:tab w:val="left" w:pos="4536"/>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3CEAEC6B" w:rsidR="00E75F8D" w:rsidRPr="00D53952" w:rsidRDefault="00B83F26" w:rsidP="00F40A77">
      <w:pPr>
        <w:pStyle w:val="Zkladntext3"/>
        <w:tabs>
          <w:tab w:val="left" w:pos="2127"/>
          <w:tab w:val="left" w:pos="4536"/>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5036CC">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5F786852" w:rsidR="00006EE5" w:rsidRPr="00D53952" w:rsidRDefault="00E75F8D" w:rsidP="00F40A77">
      <w:pPr>
        <w:pStyle w:val="Zkladntext3"/>
        <w:tabs>
          <w:tab w:val="left" w:pos="2127"/>
          <w:tab w:val="left" w:pos="4536"/>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5036CC">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51522ADE"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00602FE4">
        <w:rPr>
          <w:rFonts w:ascii="Arial" w:hAnsi="Arial" w:cs="Arial"/>
          <w:sz w:val="22"/>
          <w:szCs w:val="22"/>
        </w:rPr>
        <w:t>a</w:t>
      </w:r>
      <w:r w:rsidR="005203B2">
        <w:rPr>
          <w:rFonts w:ascii="Arial" w:hAnsi="Arial" w:cs="Arial"/>
          <w:sz w:val="22"/>
          <w:szCs w:val="22"/>
        </w:rPr>
        <w:t xml:space="preserve"> </w:t>
      </w:r>
      <w:r w:rsidR="00842045">
        <w:rPr>
          <w:rFonts w:ascii="Arial" w:hAnsi="Arial" w:cs="Arial"/>
          <w:sz w:val="22"/>
          <w:szCs w:val="22"/>
        </w:rPr>
        <w:t xml:space="preserve">dle </w:t>
      </w:r>
      <w:r w:rsidR="005203B2">
        <w:rPr>
          <w:rFonts w:ascii="Arial" w:hAnsi="Arial" w:cs="Arial"/>
          <w:sz w:val="22"/>
          <w:szCs w:val="22"/>
        </w:rPr>
        <w:t xml:space="preserve">zákona č. 254/2001 Sb., o vodách a o změně některých zákonů (vodní zákon), ve znění pozdějších předpisů,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5FA2B2F8" w:rsidR="000B3316" w:rsidRPr="002B171C" w:rsidRDefault="00B83F26" w:rsidP="00842045">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127F0FE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w:t>
      </w:r>
      <w:r w:rsidR="006B472E">
        <w:rPr>
          <w:rFonts w:ascii="Arial" w:hAnsi="Arial" w:cs="Arial"/>
          <w:sz w:val="22"/>
          <w:szCs w:val="22"/>
        </w:rPr>
        <w:t>e</w:t>
      </w:r>
      <w:r w:rsidRPr="00D53952">
        <w:rPr>
          <w:rFonts w:ascii="Arial" w:hAnsi="Arial" w:cs="Arial"/>
          <w:sz w:val="22"/>
          <w:szCs w:val="22"/>
        </w:rPr>
        <w:t>b:</w:t>
      </w:r>
    </w:p>
    <w:p w14:paraId="75494B6D" w14:textId="77777777" w:rsidR="000B3316" w:rsidRPr="00D53952" w:rsidRDefault="000B3316" w:rsidP="001A4873">
      <w:pPr>
        <w:pStyle w:val="Odstavecseseznamem"/>
        <w:rPr>
          <w:rFonts w:ascii="Arial" w:hAnsi="Arial" w:cs="Arial"/>
          <w:sz w:val="22"/>
          <w:szCs w:val="22"/>
        </w:rPr>
      </w:pPr>
    </w:p>
    <w:p w14:paraId="17DF8F7C" w14:textId="59719603" w:rsidR="000B3316" w:rsidRDefault="000B3316" w:rsidP="00BB4EEA">
      <w:pPr>
        <w:spacing w:before="60" w:line="280" w:lineRule="atLeast"/>
        <w:ind w:left="851"/>
        <w:jc w:val="both"/>
        <w:rPr>
          <w:rFonts w:ascii="Arial" w:hAnsi="Arial" w:cs="Arial"/>
          <w:b/>
          <w:snapToGrid w:val="0"/>
          <w:sz w:val="22"/>
          <w:szCs w:val="24"/>
          <w:lang w:val="en-US"/>
        </w:rPr>
      </w:pPr>
      <w:r w:rsidRPr="00D53952">
        <w:rPr>
          <w:rFonts w:ascii="Arial" w:hAnsi="Arial" w:cs="Arial"/>
          <w:sz w:val="22"/>
          <w:szCs w:val="22"/>
        </w:rPr>
        <w:t xml:space="preserve">Název stavby: </w:t>
      </w:r>
      <w:r w:rsidR="006D431E">
        <w:rPr>
          <w:rFonts w:ascii="Arial" w:hAnsi="Arial" w:cs="Arial"/>
          <w:b/>
          <w:snapToGrid w:val="0"/>
          <w:sz w:val="22"/>
          <w:szCs w:val="24"/>
          <w:lang w:val="en-US"/>
        </w:rPr>
        <w:t xml:space="preserve">Realizace společných zařízení v k.ú. Zbyhněvice a Pohled   </w:t>
      </w:r>
    </w:p>
    <w:p w14:paraId="37347DE8" w14:textId="1A4E7455" w:rsidR="006D431E" w:rsidRPr="00D53952" w:rsidRDefault="006D431E" w:rsidP="00BB4EEA">
      <w:pPr>
        <w:spacing w:before="60" w:line="280" w:lineRule="atLeast"/>
        <w:ind w:left="851"/>
        <w:jc w:val="both"/>
        <w:rPr>
          <w:rFonts w:ascii="Arial" w:hAnsi="Arial" w:cs="Arial"/>
          <w:b/>
          <w:sz w:val="22"/>
          <w:szCs w:val="22"/>
          <w:lang w:val="en-US"/>
        </w:rPr>
      </w:pPr>
      <w:r>
        <w:rPr>
          <w:rFonts w:ascii="Arial" w:hAnsi="Arial" w:cs="Arial"/>
          <w:b/>
          <w:snapToGrid w:val="0"/>
          <w:sz w:val="22"/>
          <w:szCs w:val="24"/>
          <w:lang w:val="en-US"/>
        </w:rPr>
        <w:tab/>
      </w:r>
      <w:r>
        <w:rPr>
          <w:rFonts w:ascii="Arial" w:hAnsi="Arial" w:cs="Arial"/>
          <w:b/>
          <w:snapToGrid w:val="0"/>
          <w:sz w:val="22"/>
          <w:szCs w:val="24"/>
          <w:lang w:val="en-US"/>
        </w:rPr>
        <w:tab/>
        <w:t xml:space="preserve">   u Mladoňovic</w:t>
      </w:r>
    </w:p>
    <w:p w14:paraId="15A75C99" w14:textId="49A37559"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2D7E04" w:rsidRPr="002D7E04">
        <w:rPr>
          <w:rFonts w:ascii="Arial" w:hAnsi="Arial" w:cs="Arial"/>
          <w:snapToGrid w:val="0"/>
          <w:sz w:val="22"/>
          <w:szCs w:val="24"/>
          <w:lang w:val="en-US"/>
        </w:rPr>
        <w:t xml:space="preserve">k.ú. </w:t>
      </w:r>
      <w:r w:rsidR="006D431E">
        <w:rPr>
          <w:rFonts w:ascii="Arial" w:hAnsi="Arial" w:cs="Arial"/>
          <w:snapToGrid w:val="0"/>
          <w:sz w:val="22"/>
          <w:szCs w:val="24"/>
          <w:lang w:val="en-US"/>
        </w:rPr>
        <w:t>Pohled u Mladoňovic a Zbyhněvice</w:t>
      </w:r>
      <w:r w:rsidR="002D7E04" w:rsidRPr="002D7E04">
        <w:rPr>
          <w:rFonts w:ascii="Arial" w:hAnsi="Arial" w:cs="Arial"/>
          <w:snapToGrid w:val="0"/>
          <w:sz w:val="22"/>
          <w:szCs w:val="24"/>
          <w:lang w:val="en-US"/>
        </w:rPr>
        <w:t>, okres Chrudim, kraj Pardubický</w:t>
      </w:r>
    </w:p>
    <w:p w14:paraId="4C126875" w14:textId="68A0398B" w:rsidR="00FD1AA4" w:rsidRPr="008B18CC" w:rsidRDefault="000B3316" w:rsidP="008B18CC">
      <w:pPr>
        <w:spacing w:before="60" w:line="280" w:lineRule="atLeast"/>
        <w:ind w:left="426" w:firstLine="425"/>
        <w:jc w:val="both"/>
        <w:rPr>
          <w:rStyle w:val="l-L2Char"/>
          <w:rFonts w:cs="Arial"/>
          <w:b/>
          <w:szCs w:val="22"/>
          <w:lang w:val="en-US"/>
        </w:rPr>
      </w:pPr>
      <w:r w:rsidRPr="00D53952">
        <w:rPr>
          <w:rFonts w:ascii="Arial" w:hAnsi="Arial" w:cs="Arial"/>
          <w:sz w:val="22"/>
          <w:szCs w:val="22"/>
          <w:lang w:val="en-US"/>
        </w:rPr>
        <w:t xml:space="preserve">Popis stavby:   </w:t>
      </w:r>
      <w:r w:rsidR="002D7E04">
        <w:rPr>
          <w:rFonts w:ascii="Arial" w:hAnsi="Arial" w:cs="Arial"/>
          <w:b/>
          <w:sz w:val="22"/>
          <w:szCs w:val="22"/>
          <w:lang w:val="en-US"/>
        </w:rPr>
        <w:t xml:space="preserve"> </w:t>
      </w:r>
    </w:p>
    <w:p w14:paraId="793E3534" w14:textId="10B5D6B5" w:rsidR="00FD1AA4" w:rsidRDefault="00FD1AA4" w:rsidP="00691826">
      <w:pPr>
        <w:pStyle w:val="l-L1"/>
        <w:keepNext w:val="0"/>
        <w:numPr>
          <w:ilvl w:val="0"/>
          <w:numId w:val="0"/>
        </w:numPr>
        <w:spacing w:before="120" w:after="120" w:line="240" w:lineRule="auto"/>
        <w:ind w:left="850"/>
        <w:jc w:val="both"/>
        <w:rPr>
          <w:rStyle w:val="l-L2Char"/>
          <w:rFonts w:cs="Arial"/>
          <w:b w:val="0"/>
          <w:bCs/>
          <w:szCs w:val="22"/>
          <w:u w:val="none"/>
        </w:rPr>
      </w:pPr>
      <w:r w:rsidRPr="007F5787">
        <w:rPr>
          <w:rStyle w:val="l-L2Char"/>
          <w:rFonts w:cs="Arial"/>
          <w:b w:val="0"/>
          <w:bCs/>
          <w:szCs w:val="22"/>
          <w:u w:val="none"/>
        </w:rPr>
        <w:t xml:space="preserve">Polní </w:t>
      </w:r>
      <w:r>
        <w:rPr>
          <w:rStyle w:val="l-L2Char"/>
          <w:rFonts w:cs="Arial"/>
          <w:b w:val="0"/>
          <w:bCs/>
          <w:szCs w:val="22"/>
          <w:u w:val="none"/>
        </w:rPr>
        <w:t xml:space="preserve">cesta </w:t>
      </w:r>
      <w:r w:rsidR="006D431E">
        <w:rPr>
          <w:rStyle w:val="l-L2Char"/>
          <w:rFonts w:cs="Arial"/>
          <w:b w:val="0"/>
          <w:bCs/>
          <w:szCs w:val="22"/>
          <w:u w:val="none"/>
        </w:rPr>
        <w:t>HC 1 je navržena na pozemku KN č. 357 v k.ú</w:t>
      </w:r>
      <w:r w:rsidR="0001519C">
        <w:rPr>
          <w:rStyle w:val="l-L2Char"/>
          <w:rFonts w:cs="Arial"/>
          <w:b w:val="0"/>
          <w:bCs/>
          <w:szCs w:val="22"/>
          <w:u w:val="none"/>
        </w:rPr>
        <w:t>. Pohled u Mladoňovic a na pozemku KN č. 547 v k.ú. Zbyhněvice v kategorii P4,5/30 s asfaltobetonovým povrchem</w:t>
      </w:r>
      <w:r w:rsidR="00E254BA">
        <w:rPr>
          <w:rStyle w:val="l-L2Char"/>
          <w:rFonts w:cs="Arial"/>
          <w:b w:val="0"/>
          <w:bCs/>
          <w:szCs w:val="22"/>
          <w:u w:val="none"/>
        </w:rPr>
        <w:t xml:space="preserve"> v celkové délce 1066 m.</w:t>
      </w:r>
      <w:r>
        <w:rPr>
          <w:rStyle w:val="l-L2Char"/>
          <w:rFonts w:cs="Arial"/>
          <w:b w:val="0"/>
          <w:bCs/>
          <w:szCs w:val="22"/>
          <w:u w:val="none"/>
        </w:rPr>
        <w:t xml:space="preserve"> Jsou navrženy 2 výhybny, </w:t>
      </w:r>
      <w:r w:rsidR="0078546E">
        <w:rPr>
          <w:rStyle w:val="l-L2Char"/>
          <w:rFonts w:cs="Arial"/>
          <w:b w:val="0"/>
          <w:bCs/>
          <w:szCs w:val="22"/>
          <w:u w:val="none"/>
        </w:rPr>
        <w:t>svodný žlab, příčný</w:t>
      </w:r>
      <w:r>
        <w:rPr>
          <w:rStyle w:val="l-L2Char"/>
          <w:rFonts w:cs="Arial"/>
          <w:b w:val="0"/>
          <w:bCs/>
          <w:szCs w:val="22"/>
          <w:u w:val="none"/>
        </w:rPr>
        <w:t xml:space="preserve"> žlab,</w:t>
      </w:r>
      <w:r w:rsidR="009134ED">
        <w:rPr>
          <w:rStyle w:val="l-L2Char"/>
          <w:rFonts w:cs="Arial"/>
          <w:b w:val="0"/>
          <w:bCs/>
          <w:szCs w:val="22"/>
          <w:u w:val="none"/>
        </w:rPr>
        <w:t xml:space="preserve"> nový sjezd, příkop. Součástí projektu bude i rekultivace původní trasy cesty přes pozemky KN č. </w:t>
      </w:r>
      <w:r w:rsidR="00CA7FD2">
        <w:rPr>
          <w:rStyle w:val="l-L2Char"/>
          <w:rFonts w:cs="Arial"/>
          <w:b w:val="0"/>
          <w:bCs/>
          <w:szCs w:val="22"/>
          <w:u w:val="none"/>
        </w:rPr>
        <w:t>3</w:t>
      </w:r>
      <w:r w:rsidR="009134ED">
        <w:rPr>
          <w:rStyle w:val="l-L2Char"/>
          <w:rFonts w:cs="Arial"/>
          <w:b w:val="0"/>
          <w:bCs/>
          <w:szCs w:val="22"/>
          <w:u w:val="none"/>
        </w:rPr>
        <w:t>40, 337 a 286 v k.ú. Pohled u Mladoňovic</w:t>
      </w:r>
      <w:r>
        <w:rPr>
          <w:rStyle w:val="l-L2Char"/>
          <w:rFonts w:cs="Arial"/>
          <w:b w:val="0"/>
          <w:bCs/>
          <w:szCs w:val="22"/>
          <w:u w:val="none"/>
        </w:rPr>
        <w:t xml:space="preserve"> </w:t>
      </w:r>
      <w:r w:rsidR="00CA7FD2">
        <w:rPr>
          <w:rStyle w:val="l-L2Char"/>
          <w:rFonts w:cs="Arial"/>
          <w:b w:val="0"/>
          <w:bCs/>
          <w:szCs w:val="22"/>
          <w:u w:val="none"/>
        </w:rPr>
        <w:t xml:space="preserve">(sjezd na pozemek KN č. 340 zůstane zachován). </w:t>
      </w:r>
      <w:r w:rsidR="00987716">
        <w:rPr>
          <w:rStyle w:val="l-L2Char"/>
          <w:rFonts w:cs="Arial"/>
          <w:b w:val="0"/>
          <w:bCs/>
          <w:szCs w:val="22"/>
          <w:u w:val="none"/>
        </w:rPr>
        <w:t>Cesta zasahuje do ochranného pásma lesa, silnice III. třídy, kříží STL plynovod a vodovod. Vede podél LBK 25.</w:t>
      </w:r>
      <w:r>
        <w:rPr>
          <w:rStyle w:val="l-L2Char"/>
          <w:rFonts w:cs="Arial"/>
          <w:b w:val="0"/>
          <w:bCs/>
          <w:szCs w:val="22"/>
          <w:u w:val="none"/>
        </w:rPr>
        <w:t xml:space="preserve"> </w:t>
      </w:r>
      <w:r w:rsidR="000D007B">
        <w:rPr>
          <w:rStyle w:val="l-L2Char"/>
          <w:rFonts w:cs="Arial"/>
          <w:b w:val="0"/>
          <w:bCs/>
          <w:szCs w:val="22"/>
          <w:u w:val="none"/>
        </w:rPr>
        <w:t>Nachází se v oblasti odvodněné plošnou drenáží bez podrobnějšího zákresu.</w:t>
      </w:r>
    </w:p>
    <w:p w14:paraId="628C10E3" w14:textId="0E0691F4" w:rsidR="00FD1AA4" w:rsidRDefault="00003EB5" w:rsidP="00691826">
      <w:pPr>
        <w:pStyle w:val="l-L1"/>
        <w:keepNext w:val="0"/>
        <w:numPr>
          <w:ilvl w:val="0"/>
          <w:numId w:val="0"/>
        </w:numPr>
        <w:spacing w:before="120" w:after="120" w:line="240" w:lineRule="auto"/>
        <w:ind w:left="850"/>
        <w:jc w:val="both"/>
        <w:rPr>
          <w:rStyle w:val="l-L2Char"/>
          <w:rFonts w:cs="Arial"/>
          <w:b w:val="0"/>
          <w:bCs/>
          <w:szCs w:val="22"/>
          <w:u w:val="none"/>
        </w:rPr>
      </w:pPr>
      <w:r>
        <w:rPr>
          <w:rStyle w:val="l-L2Char"/>
          <w:rFonts w:cs="Arial"/>
          <w:b w:val="0"/>
          <w:bCs/>
          <w:szCs w:val="22"/>
          <w:u w:val="none"/>
        </w:rPr>
        <w:t>Lokální biokoridor LBK 25 V Dolíkách je nově navržen na pozemcích KN č. 362, 367</w:t>
      </w:r>
      <w:r w:rsidR="002329D6">
        <w:rPr>
          <w:rStyle w:val="l-L2Char"/>
          <w:rFonts w:cs="Arial"/>
          <w:b w:val="0"/>
          <w:bCs/>
          <w:szCs w:val="22"/>
          <w:u w:val="none"/>
        </w:rPr>
        <w:t xml:space="preserve"> a 365 v k.ú. Pohled u Mladoňovic a na pozemcích KN č. 576, 581 a 580 v k.ú. Zbyhněvice</w:t>
      </w:r>
      <w:r w:rsidR="00FD1AA4">
        <w:rPr>
          <w:rStyle w:val="l-L2Char"/>
          <w:rFonts w:cs="Arial"/>
          <w:b w:val="0"/>
          <w:bCs/>
          <w:szCs w:val="22"/>
          <w:u w:val="none"/>
        </w:rPr>
        <w:t xml:space="preserve">. </w:t>
      </w:r>
    </w:p>
    <w:p w14:paraId="3270BE31" w14:textId="378A7996" w:rsidR="00FD1AA4" w:rsidRDefault="002329D6" w:rsidP="00691826">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t xml:space="preserve">Záchytný a svodný průleh je navržen na části pozemku KN č. 362 v k.ú. Pohled u Mladoňovic, vede souběžně </w:t>
      </w:r>
      <w:r w:rsidRPr="00D334A9">
        <w:rPr>
          <w:rStyle w:val="l-L2Char"/>
          <w:rFonts w:cs="Arial"/>
          <w:b w:val="0"/>
          <w:bCs/>
          <w:szCs w:val="22"/>
          <w:u w:val="none"/>
        </w:rPr>
        <w:t>se silnicí III/3403</w:t>
      </w:r>
      <w:r w:rsidR="00091260" w:rsidRPr="00D334A9">
        <w:rPr>
          <w:rStyle w:val="l-L2Char"/>
          <w:rFonts w:cs="Arial"/>
          <w:b w:val="0"/>
          <w:bCs/>
          <w:szCs w:val="22"/>
          <w:u w:val="none"/>
        </w:rPr>
        <w:t xml:space="preserve"> až k propustku P3.</w:t>
      </w:r>
      <w:r w:rsidR="00807F47">
        <w:rPr>
          <w:rStyle w:val="l-L2Char"/>
          <w:rFonts w:cs="Arial"/>
          <w:b w:val="0"/>
          <w:bCs/>
          <w:szCs w:val="22"/>
          <w:u w:val="none"/>
        </w:rPr>
        <w:t xml:space="preserve"> </w:t>
      </w:r>
      <w:r w:rsidR="000979D2">
        <w:rPr>
          <w:rStyle w:val="l-L2Char"/>
          <w:rFonts w:cs="Arial"/>
          <w:b w:val="0"/>
          <w:bCs/>
          <w:szCs w:val="22"/>
          <w:u w:val="none"/>
        </w:rPr>
        <w:t xml:space="preserve"> </w:t>
      </w:r>
      <w:r w:rsidR="00091260">
        <w:rPr>
          <w:rStyle w:val="l-L2Char"/>
          <w:rFonts w:cs="Arial"/>
          <w:b w:val="0"/>
          <w:bCs/>
          <w:szCs w:val="22"/>
          <w:u w:val="none"/>
        </w:rPr>
        <w:t xml:space="preserve"> </w:t>
      </w:r>
      <w:r w:rsidR="00FD1AA4">
        <w:rPr>
          <w:rStyle w:val="l-L2Char"/>
          <w:rFonts w:cs="Arial"/>
          <w:b w:val="0"/>
          <w:bCs/>
          <w:szCs w:val="22"/>
          <w:u w:val="none"/>
        </w:rPr>
        <w:t xml:space="preserve"> </w:t>
      </w:r>
    </w:p>
    <w:p w14:paraId="2A3D1C98" w14:textId="410EDBD9" w:rsidR="00FD1AA4" w:rsidRPr="00017D8E" w:rsidRDefault="000979D2" w:rsidP="00691826">
      <w:pPr>
        <w:pStyle w:val="l-L1"/>
        <w:keepNext w:val="0"/>
        <w:numPr>
          <w:ilvl w:val="0"/>
          <w:numId w:val="0"/>
        </w:numPr>
        <w:spacing w:before="120" w:after="120" w:line="240" w:lineRule="auto"/>
        <w:ind w:left="850"/>
        <w:jc w:val="both"/>
        <w:rPr>
          <w:rStyle w:val="l-L2Char"/>
          <w:rFonts w:cs="Arial"/>
          <w:b w:val="0"/>
          <w:bCs/>
          <w:szCs w:val="22"/>
          <w:u w:val="none"/>
        </w:rPr>
      </w:pPr>
      <w:r>
        <w:rPr>
          <w:rStyle w:val="l-L2Char"/>
          <w:rFonts w:cs="Arial"/>
          <w:b w:val="0"/>
          <w:bCs/>
          <w:szCs w:val="22"/>
          <w:u w:val="none"/>
        </w:rPr>
        <w:t xml:space="preserve">V rámci PSZ byla navržena na pozemku KN č. 579 v k.ú. Zbyhněvice nádrž jako suchá retenční nádrž s vhodnou skupinovou výsadbou. Místo </w:t>
      </w:r>
      <w:r w:rsidR="00017D8E" w:rsidRPr="00017D8E">
        <w:rPr>
          <w:rFonts w:ascii="Arial" w:hAnsi="Arial" w:cs="Arial"/>
          <w:b w:val="0"/>
          <w:bCs/>
          <w:szCs w:val="22"/>
          <w:u w:val="none"/>
        </w:rPr>
        <w:t>stavby je situováno v mělké sevřené údolnici pod silnicí III/3403 východně od Zbyhněvic. DTR bylo zpracováno pro suchou retenční nádrž, projektant v rámci technického řešení zváží možnost vybudování malé vodní nádrže. V rámci výkonu AD bude požadováno vypracování manipulačního a provozního řádu v souladu s platnou legislativou</w:t>
      </w:r>
      <w:r w:rsidR="00FD1AA4" w:rsidRPr="00017D8E">
        <w:rPr>
          <w:rStyle w:val="l-L2Char"/>
          <w:rFonts w:cs="Arial"/>
          <w:b w:val="0"/>
          <w:bCs/>
          <w:szCs w:val="22"/>
          <w:u w:val="none"/>
        </w:rPr>
        <w:t>.</w:t>
      </w:r>
    </w:p>
    <w:p w14:paraId="057EAEF1" w14:textId="77777777" w:rsidR="00FD1AA4" w:rsidRDefault="00FD1AA4" w:rsidP="00FD1AA4">
      <w:pPr>
        <w:pStyle w:val="l-L1"/>
        <w:keepNext w:val="0"/>
        <w:numPr>
          <w:ilvl w:val="0"/>
          <w:numId w:val="0"/>
        </w:numPr>
        <w:spacing w:before="120" w:after="120"/>
        <w:ind w:left="737"/>
        <w:jc w:val="both"/>
        <w:rPr>
          <w:rStyle w:val="l-L2Char"/>
          <w:rFonts w:cs="Arial"/>
          <w:szCs w:val="22"/>
          <w:u w:val="none"/>
        </w:rPr>
      </w:pPr>
    </w:p>
    <w:p w14:paraId="6809FE1C" w14:textId="71497703" w:rsidR="00FD1AA4" w:rsidRPr="004D5F78" w:rsidRDefault="00FD1AA4" w:rsidP="00F02624">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Název stavby:    </w:t>
      </w:r>
      <w:r w:rsidR="00C15E12">
        <w:rPr>
          <w:rFonts w:ascii="Arial" w:hAnsi="Arial" w:cs="Arial"/>
          <w:bCs/>
          <w:snapToGrid w:val="0"/>
          <w:szCs w:val="22"/>
          <w:u w:val="none"/>
          <w:lang w:val="en-US"/>
        </w:rPr>
        <w:t>Realizace společných zařízení Zbyhněvice</w:t>
      </w:r>
    </w:p>
    <w:p w14:paraId="6266589A" w14:textId="0E005209" w:rsidR="00FD1AA4" w:rsidRPr="004D5F78" w:rsidRDefault="00FD1AA4" w:rsidP="00F02624">
      <w:pPr>
        <w:pStyle w:val="l-L1"/>
        <w:keepNext w:val="0"/>
        <w:numPr>
          <w:ilvl w:val="0"/>
          <w:numId w:val="0"/>
        </w:numPr>
        <w:spacing w:before="120" w:after="120"/>
        <w:ind w:left="851"/>
        <w:jc w:val="both"/>
        <w:rPr>
          <w:rStyle w:val="l-L2Char"/>
          <w:rFonts w:cs="Arial"/>
          <w:b w:val="0"/>
          <w:szCs w:val="22"/>
          <w:u w:val="none"/>
        </w:rPr>
      </w:pPr>
      <w:r w:rsidRPr="004D5F78">
        <w:rPr>
          <w:rStyle w:val="l-L2Char"/>
          <w:rFonts w:cs="Arial"/>
          <w:b w:val="0"/>
          <w:szCs w:val="22"/>
          <w:u w:val="none"/>
        </w:rPr>
        <w:t xml:space="preserve">Místo stavby:     </w:t>
      </w:r>
      <w:r w:rsidRPr="00EE0C51">
        <w:rPr>
          <w:rFonts w:ascii="Arial" w:hAnsi="Arial" w:cs="Arial"/>
          <w:b w:val="0"/>
          <w:snapToGrid w:val="0"/>
          <w:szCs w:val="22"/>
          <w:u w:val="none"/>
          <w:lang w:val="en-US"/>
        </w:rPr>
        <w:t xml:space="preserve">k.ú. </w:t>
      </w:r>
      <w:r w:rsidR="00C15E12">
        <w:rPr>
          <w:rFonts w:ascii="Arial" w:hAnsi="Arial" w:cs="Arial"/>
          <w:b w:val="0"/>
          <w:snapToGrid w:val="0"/>
          <w:szCs w:val="22"/>
          <w:u w:val="none"/>
          <w:lang w:val="en-US"/>
        </w:rPr>
        <w:t>Zbyhněvice</w:t>
      </w:r>
      <w:r w:rsidRPr="00EE0C51">
        <w:rPr>
          <w:rFonts w:ascii="Arial" w:hAnsi="Arial" w:cs="Arial"/>
          <w:b w:val="0"/>
          <w:snapToGrid w:val="0"/>
          <w:szCs w:val="22"/>
          <w:u w:val="none"/>
          <w:lang w:val="en-US"/>
        </w:rPr>
        <w:t>, okres Chrudim, kraj Pardubický</w:t>
      </w:r>
      <w:r w:rsidRPr="004D5F78">
        <w:rPr>
          <w:rStyle w:val="l-L2Char"/>
          <w:rFonts w:cs="Arial"/>
          <w:b w:val="0"/>
          <w:szCs w:val="22"/>
          <w:u w:val="none"/>
        </w:rPr>
        <w:t xml:space="preserve"> </w:t>
      </w:r>
    </w:p>
    <w:p w14:paraId="0B620362" w14:textId="77777777" w:rsidR="00FD1AA4" w:rsidRDefault="00FD1AA4" w:rsidP="00F02624">
      <w:pPr>
        <w:pStyle w:val="l-L1"/>
        <w:keepNext w:val="0"/>
        <w:numPr>
          <w:ilvl w:val="0"/>
          <w:numId w:val="0"/>
        </w:numPr>
        <w:spacing w:before="120" w:after="120"/>
        <w:ind w:left="851"/>
        <w:jc w:val="both"/>
        <w:rPr>
          <w:rStyle w:val="l-L2Char"/>
          <w:rFonts w:cs="Arial"/>
          <w:szCs w:val="22"/>
          <w:u w:val="none"/>
        </w:rPr>
      </w:pPr>
      <w:r w:rsidRPr="004D5F78">
        <w:rPr>
          <w:rStyle w:val="l-L2Char"/>
          <w:rFonts w:cs="Arial"/>
          <w:b w:val="0"/>
          <w:szCs w:val="22"/>
          <w:u w:val="none"/>
        </w:rPr>
        <w:t xml:space="preserve">Popis stavby:      </w:t>
      </w:r>
      <w:r>
        <w:rPr>
          <w:rFonts w:ascii="Arial" w:hAnsi="Arial" w:cs="Arial"/>
          <w:szCs w:val="22"/>
          <w:u w:val="none"/>
          <w:lang w:val="en-US"/>
        </w:rPr>
        <w:t xml:space="preserve"> </w:t>
      </w:r>
    </w:p>
    <w:p w14:paraId="4A288E9B" w14:textId="781B8907" w:rsidR="00FD1AA4" w:rsidRDefault="00FD1AA4" w:rsidP="00691826">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t xml:space="preserve">Polní cesta HC 2 je navržena na pozemku KN </w:t>
      </w:r>
      <w:r w:rsidR="00C15E12">
        <w:rPr>
          <w:rStyle w:val="l-L2Char"/>
          <w:rFonts w:cs="Arial"/>
          <w:b w:val="0"/>
          <w:bCs/>
          <w:szCs w:val="22"/>
          <w:u w:val="none"/>
        </w:rPr>
        <w:t>549 v</w:t>
      </w:r>
      <w:r>
        <w:rPr>
          <w:rStyle w:val="l-L2Char"/>
          <w:rFonts w:cs="Arial"/>
          <w:b w:val="0"/>
          <w:bCs/>
          <w:szCs w:val="22"/>
          <w:u w:val="none"/>
        </w:rPr>
        <w:t xml:space="preserve"> k.ú. </w:t>
      </w:r>
      <w:r w:rsidR="008C0E28">
        <w:rPr>
          <w:rStyle w:val="l-L2Char"/>
          <w:rFonts w:cs="Arial"/>
          <w:b w:val="0"/>
          <w:bCs/>
          <w:szCs w:val="22"/>
          <w:u w:val="none"/>
        </w:rPr>
        <w:t>Zbyhněvice</w:t>
      </w:r>
      <w:r>
        <w:rPr>
          <w:rStyle w:val="l-L2Char"/>
          <w:rFonts w:cs="Arial"/>
          <w:b w:val="0"/>
          <w:bCs/>
          <w:szCs w:val="22"/>
          <w:u w:val="none"/>
        </w:rPr>
        <w:t xml:space="preserve"> v kategorii P4,</w:t>
      </w:r>
      <w:r w:rsidR="008C0E28">
        <w:rPr>
          <w:rStyle w:val="l-L2Char"/>
          <w:rFonts w:cs="Arial"/>
          <w:b w:val="0"/>
          <w:bCs/>
          <w:szCs w:val="22"/>
          <w:u w:val="none"/>
        </w:rPr>
        <w:t>5</w:t>
      </w:r>
      <w:r>
        <w:rPr>
          <w:rStyle w:val="l-L2Char"/>
          <w:rFonts w:cs="Arial"/>
          <w:b w:val="0"/>
          <w:bCs/>
          <w:szCs w:val="22"/>
          <w:u w:val="none"/>
        </w:rPr>
        <w:t xml:space="preserve">/30 v délce </w:t>
      </w:r>
      <w:r w:rsidR="008C0E28">
        <w:rPr>
          <w:rStyle w:val="l-L2Char"/>
          <w:rFonts w:cs="Arial"/>
          <w:b w:val="0"/>
          <w:bCs/>
          <w:szCs w:val="22"/>
          <w:u w:val="none"/>
        </w:rPr>
        <w:t>933</w:t>
      </w:r>
      <w:r>
        <w:rPr>
          <w:rStyle w:val="l-L2Char"/>
          <w:rFonts w:cs="Arial"/>
          <w:b w:val="0"/>
          <w:bCs/>
          <w:szCs w:val="22"/>
          <w:u w:val="none"/>
        </w:rPr>
        <w:t xml:space="preserve"> m s povrchem </w:t>
      </w:r>
      <w:r w:rsidR="008C0E28">
        <w:rPr>
          <w:rStyle w:val="l-L2Char"/>
          <w:rFonts w:cs="Arial"/>
          <w:b w:val="0"/>
          <w:bCs/>
          <w:szCs w:val="22"/>
          <w:u w:val="none"/>
        </w:rPr>
        <w:t>asfaltobetonovým</w:t>
      </w:r>
      <w:r w:rsidR="00B55B76">
        <w:rPr>
          <w:rStyle w:val="l-L2Char"/>
          <w:rFonts w:cs="Arial"/>
          <w:b w:val="0"/>
          <w:bCs/>
          <w:szCs w:val="22"/>
          <w:u w:val="none"/>
        </w:rPr>
        <w:t xml:space="preserve"> s výsadbou oboustranné</w:t>
      </w:r>
      <w:r>
        <w:rPr>
          <w:rStyle w:val="l-L2Char"/>
          <w:rFonts w:cs="Arial"/>
          <w:b w:val="0"/>
          <w:bCs/>
          <w:szCs w:val="22"/>
          <w:u w:val="none"/>
        </w:rPr>
        <w:t xml:space="preserve"> doprovodné zeleně. Jsou navrženy </w:t>
      </w:r>
      <w:r w:rsidR="00B55B76">
        <w:rPr>
          <w:rStyle w:val="l-L2Char"/>
          <w:rFonts w:cs="Arial"/>
          <w:b w:val="0"/>
          <w:bCs/>
          <w:szCs w:val="22"/>
          <w:u w:val="none"/>
        </w:rPr>
        <w:t>2</w:t>
      </w:r>
      <w:r>
        <w:rPr>
          <w:rStyle w:val="l-L2Char"/>
          <w:rFonts w:cs="Arial"/>
          <w:b w:val="0"/>
          <w:bCs/>
          <w:szCs w:val="22"/>
          <w:u w:val="none"/>
        </w:rPr>
        <w:t xml:space="preserve"> výhybny, </w:t>
      </w:r>
      <w:r w:rsidR="00B55B76">
        <w:rPr>
          <w:rStyle w:val="l-L2Char"/>
          <w:rFonts w:cs="Arial"/>
          <w:b w:val="0"/>
          <w:bCs/>
          <w:szCs w:val="22"/>
          <w:u w:val="none"/>
        </w:rPr>
        <w:t xml:space="preserve">nový </w:t>
      </w:r>
      <w:r>
        <w:rPr>
          <w:rStyle w:val="l-L2Char"/>
          <w:rFonts w:cs="Arial"/>
          <w:b w:val="0"/>
          <w:bCs/>
          <w:szCs w:val="22"/>
          <w:u w:val="none"/>
        </w:rPr>
        <w:t xml:space="preserve">propustek a </w:t>
      </w:r>
      <w:r w:rsidR="00B55B76">
        <w:rPr>
          <w:rStyle w:val="l-L2Char"/>
          <w:rFonts w:cs="Arial"/>
          <w:b w:val="0"/>
          <w:bCs/>
          <w:szCs w:val="22"/>
          <w:u w:val="none"/>
        </w:rPr>
        <w:t xml:space="preserve">odvodňovací </w:t>
      </w:r>
      <w:r>
        <w:rPr>
          <w:rStyle w:val="l-L2Char"/>
          <w:rFonts w:cs="Arial"/>
          <w:b w:val="0"/>
          <w:bCs/>
          <w:szCs w:val="22"/>
          <w:u w:val="none"/>
        </w:rPr>
        <w:t xml:space="preserve">příkop. Cesta kříží </w:t>
      </w:r>
      <w:r w:rsidR="002C6D97">
        <w:rPr>
          <w:rStyle w:val="l-L2Char"/>
          <w:rFonts w:cs="Arial"/>
          <w:b w:val="0"/>
          <w:bCs/>
          <w:szCs w:val="22"/>
          <w:u w:val="none"/>
        </w:rPr>
        <w:t xml:space="preserve">či zasahuje do ochranných pásem: STL plynovod, nadzemní </w:t>
      </w:r>
      <w:r>
        <w:rPr>
          <w:rStyle w:val="l-L2Char"/>
          <w:rFonts w:cs="Arial"/>
          <w:b w:val="0"/>
          <w:bCs/>
          <w:szCs w:val="22"/>
          <w:u w:val="none"/>
        </w:rPr>
        <w:t>elektrické vedení, vodovod</w:t>
      </w:r>
      <w:r w:rsidR="002C6D97">
        <w:rPr>
          <w:rStyle w:val="l-L2Char"/>
          <w:rFonts w:cs="Arial"/>
          <w:b w:val="0"/>
          <w:bCs/>
          <w:szCs w:val="22"/>
          <w:u w:val="none"/>
        </w:rPr>
        <w:t xml:space="preserve"> a SEK. Cesta</w:t>
      </w:r>
      <w:r>
        <w:rPr>
          <w:rStyle w:val="l-L2Char"/>
          <w:rFonts w:cs="Arial"/>
          <w:b w:val="0"/>
          <w:bCs/>
          <w:szCs w:val="22"/>
          <w:u w:val="none"/>
        </w:rPr>
        <w:t xml:space="preserve"> prochází </w:t>
      </w:r>
      <w:r w:rsidR="00471D08">
        <w:rPr>
          <w:rStyle w:val="l-L2Char"/>
          <w:rFonts w:cs="Arial"/>
          <w:b w:val="0"/>
          <w:bCs/>
          <w:szCs w:val="22"/>
          <w:u w:val="none"/>
        </w:rPr>
        <w:t>nad</w:t>
      </w:r>
      <w:r>
        <w:rPr>
          <w:rStyle w:val="l-L2Char"/>
          <w:rFonts w:cs="Arial"/>
          <w:b w:val="0"/>
          <w:bCs/>
          <w:szCs w:val="22"/>
          <w:u w:val="none"/>
        </w:rPr>
        <w:t xml:space="preserve"> plošnou meliorací. </w:t>
      </w:r>
      <w:r w:rsidR="00471D08">
        <w:rPr>
          <w:rStyle w:val="l-L2Char"/>
          <w:rFonts w:cs="Arial"/>
          <w:b w:val="0"/>
          <w:bCs/>
          <w:szCs w:val="22"/>
          <w:u w:val="none"/>
        </w:rPr>
        <w:t xml:space="preserve"> </w:t>
      </w:r>
    </w:p>
    <w:p w14:paraId="5E08DB8C" w14:textId="36B41637" w:rsidR="00471D08" w:rsidRDefault="00471D08" w:rsidP="00691826">
      <w:pPr>
        <w:pStyle w:val="l-L1"/>
        <w:keepNext w:val="0"/>
        <w:numPr>
          <w:ilvl w:val="0"/>
          <w:numId w:val="0"/>
        </w:numPr>
        <w:spacing w:before="120" w:after="120" w:line="240" w:lineRule="auto"/>
        <w:ind w:left="851"/>
        <w:jc w:val="both"/>
        <w:rPr>
          <w:rStyle w:val="l-L2Char"/>
          <w:rFonts w:cs="Arial"/>
          <w:b w:val="0"/>
          <w:bCs/>
          <w:szCs w:val="22"/>
          <w:u w:val="none"/>
        </w:rPr>
      </w:pPr>
      <w:r>
        <w:rPr>
          <w:rStyle w:val="l-L2Char"/>
          <w:rFonts w:cs="Arial"/>
          <w:b w:val="0"/>
          <w:bCs/>
          <w:szCs w:val="22"/>
          <w:u w:val="none"/>
        </w:rPr>
        <w:lastRenderedPageBreak/>
        <w:t>IP 1 Zbyhněvická tůň je navržena na pozemku KN č. 578 v k.ú. Zbyhněvice. Stavba se nachází na podmáčených pozemcích v bloku orné půdy severně od intravilánu obce v blízkosti polní cesty HC 2.</w:t>
      </w:r>
    </w:p>
    <w:p w14:paraId="2B15D7C3" w14:textId="398A43C0" w:rsidR="002C1D9E" w:rsidRPr="00F02624" w:rsidRDefault="00A06EC8" w:rsidP="00691826">
      <w:pPr>
        <w:pStyle w:val="l-L1"/>
        <w:keepNext w:val="0"/>
        <w:numPr>
          <w:ilvl w:val="0"/>
          <w:numId w:val="0"/>
        </w:numPr>
        <w:spacing w:before="120" w:after="120" w:line="240" w:lineRule="auto"/>
        <w:ind w:left="851"/>
        <w:jc w:val="both"/>
        <w:rPr>
          <w:rFonts w:ascii="Arial" w:hAnsi="Arial" w:cs="Arial"/>
          <w:b w:val="0"/>
          <w:bCs/>
          <w:szCs w:val="22"/>
          <w:u w:val="none"/>
          <w:lang w:eastAsia="cs-CZ"/>
        </w:rPr>
      </w:pPr>
      <w:r>
        <w:rPr>
          <w:rStyle w:val="l-L2Char"/>
          <w:rFonts w:cs="Arial"/>
          <w:b w:val="0"/>
          <w:bCs/>
          <w:szCs w:val="22"/>
          <w:u w:val="none"/>
        </w:rPr>
        <w:t xml:space="preserve">Polní cesta VC 10 </w:t>
      </w:r>
      <w:r w:rsidR="00B025B6" w:rsidRPr="00175C42">
        <w:rPr>
          <w:rFonts w:ascii="Arial" w:hAnsi="Arial" w:cs="Arial"/>
          <w:b w:val="0"/>
          <w:bCs/>
          <w:szCs w:val="22"/>
          <w:u w:val="none"/>
        </w:rPr>
        <w:t xml:space="preserve">je navržena na pozemku KN č. 550 v k.ú. Zbyhněvice v kategorii P4,0/20 v délce cca 364 m s povrchem štěrkovým s výsadbou doprovodně zeleně. </w:t>
      </w:r>
      <w:r w:rsidR="00B025B6">
        <w:rPr>
          <w:rFonts w:ascii="Arial" w:hAnsi="Arial" w:cs="Arial"/>
          <w:b w:val="0"/>
          <w:bCs/>
          <w:szCs w:val="22"/>
          <w:u w:val="none"/>
        </w:rPr>
        <w:t>Je navržen nový</w:t>
      </w:r>
      <w:r w:rsidR="00B025B6" w:rsidRPr="00175C42">
        <w:rPr>
          <w:rFonts w:ascii="Arial" w:hAnsi="Arial" w:cs="Arial"/>
          <w:b w:val="0"/>
          <w:bCs/>
          <w:szCs w:val="22"/>
          <w:u w:val="none"/>
        </w:rPr>
        <w:t xml:space="preserve"> propustek. Cesta kříží LBK 24 a inženýrské sítě nebo jejich ochranná pásma.</w:t>
      </w:r>
      <w:r w:rsidR="00B025B6">
        <w:rPr>
          <w:rStyle w:val="l-L2Char"/>
          <w:rFonts w:cs="Arial"/>
          <w:szCs w:val="22"/>
          <w:u w:val="none"/>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3A75DC7D"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w:t>
      </w:r>
      <w:r w:rsidR="00DC7121">
        <w:rPr>
          <w:rFonts w:ascii="Arial" w:hAnsi="Arial" w:cs="Arial"/>
          <w:b w:val="0"/>
          <w:sz w:val="22"/>
          <w:szCs w:val="22"/>
        </w:rPr>
        <w:t>/vodoprávním</w:t>
      </w:r>
      <w:r w:rsidRPr="00D53952">
        <w:rPr>
          <w:rFonts w:ascii="Arial" w:hAnsi="Arial" w:cs="Arial"/>
          <w:b w:val="0"/>
          <w:sz w:val="22"/>
          <w:szCs w:val="22"/>
        </w:rPr>
        <w:t xml:space="preserve">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w:t>
      </w:r>
      <w:r w:rsidR="003914A0">
        <w:rPr>
          <w:rFonts w:ascii="Arial" w:hAnsi="Arial" w:cs="Arial"/>
          <w:b w:val="0"/>
          <w:sz w:val="22"/>
          <w:szCs w:val="22"/>
        </w:rPr>
        <w:t>/vodoprávním</w:t>
      </w:r>
      <w:r w:rsidRPr="00D53952">
        <w:rPr>
          <w:rFonts w:ascii="Arial" w:hAnsi="Arial" w:cs="Arial"/>
          <w:b w:val="0"/>
          <w:sz w:val="22"/>
          <w:szCs w:val="22"/>
        </w:rPr>
        <w:t xml:space="preserve"> úřadem, podmínkami smlouvy, doplňky a změnami projektové dokumentace, které budou schváleny objednatelem a dodatečně ověřeny stavebním</w:t>
      </w:r>
      <w:r w:rsidR="001A0606">
        <w:rPr>
          <w:rFonts w:ascii="Arial" w:hAnsi="Arial" w:cs="Arial"/>
          <w:b w:val="0"/>
          <w:sz w:val="22"/>
          <w:szCs w:val="22"/>
        </w:rPr>
        <w:t>/vodoprávním</w:t>
      </w:r>
      <w:r w:rsidRPr="00D53952">
        <w:rPr>
          <w:rFonts w:ascii="Arial" w:hAnsi="Arial" w:cs="Arial"/>
          <w:b w:val="0"/>
          <w:sz w:val="22"/>
          <w:szCs w:val="22"/>
        </w:rPr>
        <w:t xml:space="preserve"> úřadem, pokud je takového schválení třeba.</w:t>
      </w:r>
    </w:p>
    <w:p w14:paraId="0C868F0F" w14:textId="16B21A69"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6D2731">
        <w:rPr>
          <w:rFonts w:ascii="Arial" w:hAnsi="Arial" w:cs="Arial"/>
          <w:bCs/>
          <w:sz w:val="22"/>
          <w:szCs w:val="22"/>
        </w:rPr>
        <w:t>,</w:t>
      </w:r>
      <w:r w:rsidRPr="00D53952">
        <w:rPr>
          <w:rFonts w:ascii="Arial" w:hAnsi="Arial" w:cs="Arial"/>
          <w:bCs/>
          <w:sz w:val="22"/>
          <w:szCs w:val="22"/>
        </w:rPr>
        <w:t xml:space="preserve"> </w:t>
      </w:r>
      <w:r w:rsidR="0035249E">
        <w:rPr>
          <w:rFonts w:ascii="Arial" w:hAnsi="Arial" w:cs="Arial"/>
          <w:bCs/>
          <w:sz w:val="22"/>
          <w:szCs w:val="22"/>
        </w:rPr>
        <w:t>ve znění pozdějších předpisů</w:t>
      </w:r>
      <w:r w:rsidR="006D2731">
        <w:rPr>
          <w:rFonts w:ascii="Arial" w:hAnsi="Arial" w:cs="Arial"/>
          <w:bCs/>
          <w:sz w:val="22"/>
          <w:szCs w:val="22"/>
        </w:rPr>
        <w:t xml:space="preserve"> </w:t>
      </w:r>
      <w:r w:rsidR="006D2731">
        <w:rPr>
          <w:rFonts w:ascii="Arial" w:hAnsi="Arial" w:cs="Arial"/>
          <w:sz w:val="22"/>
          <w:szCs w:val="22"/>
        </w:rPr>
        <w:t>a dle zákona č. 254/2001 Sb., o vodách a o změně některých zákonů (vodní zákon), ve znění pozdějších předpisů</w:t>
      </w:r>
      <w:r w:rsidR="006D2731">
        <w:rPr>
          <w:rFonts w:ascii="Arial" w:hAnsi="Arial" w:cs="Arial"/>
          <w:bCs/>
          <w:sz w:val="22"/>
          <w:szCs w:val="22"/>
        </w:rPr>
        <w:t>,</w:t>
      </w:r>
      <w:r w:rsidR="0035249E">
        <w:rPr>
          <w:rFonts w:ascii="Arial" w:hAnsi="Arial" w:cs="Arial"/>
          <w:bCs/>
          <w:sz w:val="22"/>
          <w:szCs w:val="22"/>
        </w:rPr>
        <w:t xml:space="preserve">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1A0606">
      <w:pPr>
        <w:pStyle w:val="Zkladntext3"/>
        <w:numPr>
          <w:ilvl w:val="0"/>
          <w:numId w:val="1"/>
        </w:numPr>
        <w:overflowPunct w:val="0"/>
        <w:autoSpaceDE w:val="0"/>
        <w:autoSpaceDN w:val="0"/>
        <w:adjustRightInd w:val="0"/>
        <w:ind w:left="850" w:hanging="493"/>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1722190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w:t>
      </w:r>
      <w:r w:rsidR="008E0395">
        <w:rPr>
          <w:rFonts w:ascii="Arial" w:hAnsi="Arial" w:cs="Arial"/>
          <w:bCs/>
          <w:sz w:val="22"/>
          <w:szCs w:val="22"/>
        </w:rPr>
        <w:t>/vodoprávním</w:t>
      </w:r>
      <w:r w:rsidRPr="00D53952">
        <w:rPr>
          <w:rFonts w:ascii="Arial" w:hAnsi="Arial" w:cs="Arial"/>
          <w:bCs/>
          <w:sz w:val="22"/>
          <w:szCs w:val="22"/>
        </w:rPr>
        <w:t xml:space="preserve">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4BCB0B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w:t>
      </w:r>
      <w:r w:rsidR="008E0395">
        <w:rPr>
          <w:rFonts w:ascii="Arial" w:hAnsi="Arial" w:cs="Arial"/>
          <w:bCs/>
          <w:sz w:val="22"/>
          <w:szCs w:val="22"/>
        </w:rPr>
        <w:t>/vodoprávním</w:t>
      </w:r>
      <w:r w:rsidR="00EF1A5F" w:rsidRPr="00D53952">
        <w:rPr>
          <w:rFonts w:ascii="Arial" w:hAnsi="Arial" w:cs="Arial"/>
          <w:bCs/>
          <w:sz w:val="22"/>
          <w:szCs w:val="22"/>
        </w:rPr>
        <w:t xml:space="preserve">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1E9FCAFA"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stavebním</w:t>
      </w:r>
      <w:r w:rsidR="00797E75">
        <w:rPr>
          <w:rFonts w:ascii="Arial" w:hAnsi="Arial" w:cs="Arial"/>
          <w:bCs/>
          <w:sz w:val="22"/>
          <w:szCs w:val="22"/>
        </w:rPr>
        <w:t>/vodoprávním</w:t>
      </w:r>
      <w:r w:rsidRPr="00D53952">
        <w:rPr>
          <w:rFonts w:ascii="Arial" w:hAnsi="Arial" w:cs="Arial"/>
          <w:bCs/>
          <w:sz w:val="22"/>
          <w:szCs w:val="22"/>
        </w:rPr>
        <w:t xml:space="preserve">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w:t>
      </w:r>
      <w:r w:rsidR="00984BEF">
        <w:rPr>
          <w:rFonts w:ascii="Arial" w:hAnsi="Arial" w:cs="Arial"/>
          <w:bCs/>
          <w:sz w:val="22"/>
          <w:szCs w:val="22"/>
        </w:rPr>
        <w:t>/vodoprávním</w:t>
      </w:r>
      <w:r w:rsidRPr="00D53952">
        <w:rPr>
          <w:rFonts w:ascii="Arial" w:hAnsi="Arial" w:cs="Arial"/>
          <w:bCs/>
          <w:sz w:val="22"/>
          <w:szCs w:val="22"/>
        </w:rPr>
        <w:t xml:space="preserve">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1D85A6C3"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3406BD">
        <w:rPr>
          <w:rFonts w:ascii="Arial" w:hAnsi="Arial" w:cs="Arial"/>
          <w:bCs/>
          <w:snapToGrid w:val="0"/>
          <w:sz w:val="22"/>
          <w:szCs w:val="22"/>
        </w:rPr>
        <w:t xml:space="preserve">rámci </w:t>
      </w:r>
      <w:r w:rsidR="003406BD">
        <w:rPr>
          <w:rFonts w:ascii="Arial" w:hAnsi="Arial" w:cs="Arial"/>
          <w:bCs/>
          <w:snapToGrid w:val="0"/>
          <w:sz w:val="22"/>
          <w:szCs w:val="22"/>
        </w:rPr>
        <w:t>zadávací</w:t>
      </w:r>
      <w:r w:rsidR="00A12060">
        <w:rPr>
          <w:rFonts w:ascii="Arial" w:hAnsi="Arial" w:cs="Arial"/>
          <w:bCs/>
          <w:snapToGrid w:val="0"/>
          <w:sz w:val="22"/>
          <w:szCs w:val="22"/>
        </w:rPr>
        <w:t>ho</w:t>
      </w:r>
      <w:r w:rsidRPr="003406BD">
        <w:rPr>
          <w:rFonts w:ascii="Arial" w:hAnsi="Arial" w:cs="Arial"/>
          <w:bCs/>
          <w:snapToGrid w:val="0"/>
          <w:sz w:val="22"/>
          <w:szCs w:val="22"/>
        </w:rPr>
        <w:t xml:space="preserve"> řízení veřejn</w:t>
      </w:r>
      <w:r w:rsidR="00A12060">
        <w:rPr>
          <w:rFonts w:ascii="Arial" w:hAnsi="Arial" w:cs="Arial"/>
          <w:bCs/>
          <w:snapToGrid w:val="0"/>
          <w:sz w:val="22"/>
          <w:szCs w:val="22"/>
        </w:rPr>
        <w:t>ých</w:t>
      </w:r>
      <w:r w:rsidRPr="003406BD">
        <w:rPr>
          <w:rFonts w:ascii="Arial" w:hAnsi="Arial" w:cs="Arial"/>
          <w:bCs/>
          <w:snapToGrid w:val="0"/>
          <w:sz w:val="22"/>
          <w:szCs w:val="22"/>
        </w:rPr>
        <w:t xml:space="preserve"> zakáz</w:t>
      </w:r>
      <w:r w:rsidR="00A12060">
        <w:rPr>
          <w:rFonts w:ascii="Arial" w:hAnsi="Arial" w:cs="Arial"/>
          <w:bCs/>
          <w:snapToGrid w:val="0"/>
          <w:sz w:val="22"/>
          <w:szCs w:val="22"/>
        </w:rPr>
        <w:t>e</w:t>
      </w:r>
      <w:r w:rsidR="002E2A05" w:rsidRPr="003406BD">
        <w:rPr>
          <w:rFonts w:ascii="Arial" w:hAnsi="Arial" w:cs="Arial"/>
          <w:bCs/>
          <w:snapToGrid w:val="0"/>
          <w:sz w:val="22"/>
          <w:szCs w:val="22"/>
        </w:rPr>
        <w:t>k</w:t>
      </w:r>
      <w:r w:rsidRPr="003406BD">
        <w:rPr>
          <w:rFonts w:ascii="Arial" w:hAnsi="Arial" w:cs="Arial"/>
          <w:bCs/>
          <w:snapToGrid w:val="0"/>
          <w:sz w:val="22"/>
          <w:szCs w:val="22"/>
        </w:rPr>
        <w:t xml:space="preserve"> na realizaci stav</w:t>
      </w:r>
      <w:r w:rsidR="000214BD" w:rsidRPr="003406BD">
        <w:rPr>
          <w:rFonts w:ascii="Arial" w:hAnsi="Arial" w:cs="Arial"/>
          <w:bCs/>
          <w:snapToGrid w:val="0"/>
          <w:sz w:val="22"/>
          <w:szCs w:val="22"/>
        </w:rPr>
        <w:t xml:space="preserve">eb </w:t>
      </w:r>
      <w:r w:rsidR="00061269" w:rsidRPr="00D53952">
        <w:rPr>
          <w:rFonts w:ascii="Arial" w:hAnsi="Arial" w:cs="Arial"/>
          <w:sz w:val="22"/>
          <w:szCs w:val="22"/>
        </w:rPr>
        <w:t>specifikovan</w:t>
      </w:r>
      <w:r w:rsidR="00061269">
        <w:rPr>
          <w:rFonts w:ascii="Arial" w:hAnsi="Arial" w:cs="Arial"/>
          <w:sz w:val="22"/>
          <w:szCs w:val="22"/>
        </w:rPr>
        <w:t>ých</w:t>
      </w:r>
      <w:r w:rsidR="00061269" w:rsidRPr="00D53952">
        <w:rPr>
          <w:rFonts w:ascii="Arial" w:hAnsi="Arial" w:cs="Arial"/>
          <w:sz w:val="22"/>
          <w:szCs w:val="22"/>
        </w:rPr>
        <w:t xml:space="preserve"> v čl. II. odst. 2.</w:t>
      </w:r>
      <w:r w:rsidR="00061269">
        <w:rPr>
          <w:rFonts w:ascii="Arial" w:hAnsi="Arial" w:cs="Arial"/>
          <w:sz w:val="22"/>
          <w:szCs w:val="22"/>
        </w:rPr>
        <w:t>3</w:t>
      </w:r>
      <w:r w:rsidR="00061269" w:rsidRPr="00D53952">
        <w:rPr>
          <w:rFonts w:ascii="Arial" w:hAnsi="Arial" w:cs="Arial"/>
          <w:sz w:val="22"/>
          <w:szCs w:val="22"/>
        </w:rPr>
        <w:t xml:space="preserve"> této smlouvy</w:t>
      </w:r>
      <w:r w:rsidR="002E2A05" w:rsidRPr="00542A63">
        <w:rPr>
          <w:rFonts w:ascii="Arial" w:hAnsi="Arial" w:cs="Arial"/>
          <w:sz w:val="22"/>
          <w:szCs w:val="22"/>
        </w:rPr>
        <w:t xml:space="preserve"> </w:t>
      </w:r>
      <w:r w:rsidR="002E2A05" w:rsidRPr="00542A63">
        <w:rPr>
          <w:rFonts w:ascii="Arial" w:hAnsi="Arial" w:cs="Arial"/>
          <w:bCs/>
          <w:snapToGrid w:val="0"/>
          <w:sz w:val="22"/>
          <w:szCs w:val="22"/>
        </w:rPr>
        <w:t xml:space="preserve">dle </w:t>
      </w:r>
      <w:r w:rsidR="00305B0D">
        <w:rPr>
          <w:rFonts w:ascii="Arial" w:hAnsi="Arial" w:cs="Arial"/>
          <w:bCs/>
          <w:snapToGrid w:val="0"/>
          <w:sz w:val="22"/>
          <w:szCs w:val="22"/>
        </w:rPr>
        <w:t xml:space="preserve">příslušné </w:t>
      </w:r>
      <w:r w:rsidR="002E2A05" w:rsidRPr="00542A63">
        <w:rPr>
          <w:rFonts w:ascii="Arial" w:hAnsi="Arial" w:cs="Arial"/>
          <w:bCs/>
          <w:snapToGrid w:val="0"/>
          <w:sz w:val="22"/>
          <w:szCs w:val="22"/>
        </w:rPr>
        <w:t>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lastRenderedPageBreak/>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1961B0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77373B">
        <w:rPr>
          <w:rFonts w:ascii="Arial" w:hAnsi="Arial" w:cs="Arial"/>
          <w:sz w:val="22"/>
          <w:szCs w:val="22"/>
        </w:rPr>
        <w:t xml:space="preserve">nejméně </w:t>
      </w:r>
      <w:r w:rsidR="0077373B" w:rsidRPr="0077373B">
        <w:rPr>
          <w:rFonts w:ascii="Arial" w:hAnsi="Arial" w:cs="Arial"/>
          <w:bCs/>
          <w:sz w:val="22"/>
          <w:szCs w:val="22"/>
        </w:rPr>
        <w:t>500 000,- Kč</w:t>
      </w:r>
      <w:r w:rsidR="00E36A32" w:rsidRPr="0077373B">
        <w:rPr>
          <w:rFonts w:ascii="Arial" w:hAnsi="Arial" w:cs="Arial"/>
          <w:bCs/>
          <w:sz w:val="22"/>
          <w:szCs w:val="22"/>
        </w:rPr>
        <w:t>.</w:t>
      </w:r>
      <w:r w:rsidR="00E36A32" w:rsidRPr="0077373B">
        <w:rPr>
          <w:rFonts w:ascii="Arial" w:hAnsi="Arial" w:cs="Arial"/>
        </w:rPr>
        <w:t xml:space="preserve"> </w:t>
      </w:r>
      <w:r w:rsidRPr="0077373B">
        <w:rPr>
          <w:rFonts w:ascii="Arial" w:hAnsi="Arial" w:cs="Arial"/>
          <w:sz w:val="22"/>
          <w:szCs w:val="22"/>
        </w:rPr>
        <w:t>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44859A6A" w14:textId="77777777" w:rsidR="00B430B9" w:rsidRPr="00D53952" w:rsidRDefault="00B430B9" w:rsidP="007C5C7F">
      <w:pPr>
        <w:ind w:left="426"/>
        <w:jc w:val="center"/>
        <w:rPr>
          <w:rFonts w:ascii="Arial" w:hAnsi="Arial" w:cs="Arial"/>
          <w:sz w:val="22"/>
          <w:szCs w:val="22"/>
        </w:rPr>
      </w:pPr>
    </w:p>
    <w:p w14:paraId="7FFA9D30" w14:textId="137A9369"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C70354">
        <w:rPr>
          <w:rFonts w:ascii="Arial" w:hAnsi="Arial" w:cs="Arial"/>
          <w:b/>
          <w:i/>
          <w:sz w:val="22"/>
          <w:szCs w:val="22"/>
        </w:rPr>
        <w:t xml:space="preserve"> </w:t>
      </w:r>
      <w:r w:rsidR="00C70354" w:rsidRPr="00C70354">
        <w:rPr>
          <w:rFonts w:ascii="Arial" w:hAnsi="Arial" w:cs="Arial"/>
          <w:bCs/>
          <w:i/>
          <w:sz w:val="22"/>
          <w:szCs w:val="22"/>
        </w:rPr>
        <w:t>(</w:t>
      </w:r>
      <w:r w:rsidR="00620ED6">
        <w:rPr>
          <w:rFonts w:ascii="Arial" w:hAnsi="Arial" w:cs="Arial"/>
          <w:bCs/>
          <w:i/>
          <w:sz w:val="22"/>
          <w:szCs w:val="22"/>
        </w:rPr>
        <w:t xml:space="preserve">pro </w:t>
      </w:r>
      <w:r w:rsidR="00C70354" w:rsidRPr="00C70354">
        <w:rPr>
          <w:rFonts w:ascii="Arial" w:hAnsi="Arial" w:cs="Arial"/>
          <w:bCs/>
          <w:i/>
          <w:sz w:val="22"/>
          <w:szCs w:val="22"/>
        </w:rPr>
        <w:t>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5BAABFEA" w:rsidR="00F66E65" w:rsidRPr="00D53952" w:rsidRDefault="00CD2536" w:rsidP="002E2046">
            <w:pPr>
              <w:jc w:val="both"/>
              <w:rPr>
                <w:rFonts w:ascii="Arial" w:hAnsi="Arial" w:cs="Arial"/>
                <w:color w:val="000000"/>
                <w:sz w:val="22"/>
                <w:szCs w:val="22"/>
              </w:rPr>
            </w:pPr>
            <w:r>
              <w:rPr>
                <w:rFonts w:ascii="Arial" w:hAnsi="Arial" w:cs="Arial"/>
                <w:color w:val="000000"/>
                <w:sz w:val="22"/>
                <w:szCs w:val="22"/>
              </w:rPr>
              <w:t>Realizace společných zařízení Zbyhněvice a Pohled u Mladoňovic</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AD11EFA" w:rsidR="003E757C" w:rsidRPr="00D53952" w:rsidRDefault="00CD2536" w:rsidP="002E2046">
            <w:pPr>
              <w:jc w:val="both"/>
              <w:rPr>
                <w:rFonts w:ascii="Arial" w:hAnsi="Arial" w:cs="Arial"/>
                <w:color w:val="000000"/>
                <w:sz w:val="22"/>
                <w:szCs w:val="22"/>
              </w:rPr>
            </w:pPr>
            <w:r>
              <w:rPr>
                <w:rFonts w:ascii="Arial" w:hAnsi="Arial" w:cs="Arial"/>
                <w:color w:val="000000"/>
                <w:sz w:val="22"/>
                <w:szCs w:val="22"/>
              </w:rPr>
              <w:lastRenderedPageBreak/>
              <w:t>Realizace společných zařízení</w:t>
            </w:r>
            <w:r w:rsidR="006D65DD">
              <w:rPr>
                <w:rFonts w:ascii="Arial" w:hAnsi="Arial" w:cs="Arial"/>
                <w:color w:val="000000"/>
                <w:sz w:val="22"/>
                <w:szCs w:val="22"/>
              </w:rPr>
              <w:t xml:space="preserve"> Zbyhněvice</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A14E184"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C70354">
        <w:rPr>
          <w:rFonts w:ascii="Arial" w:hAnsi="Arial" w:cs="Arial"/>
          <w:b/>
          <w:sz w:val="22"/>
          <w:szCs w:val="22"/>
        </w:rPr>
        <w:t xml:space="preserve"> </w:t>
      </w:r>
      <w:r w:rsidR="00C70354" w:rsidRPr="00C70354">
        <w:rPr>
          <w:rFonts w:ascii="Arial" w:hAnsi="Arial" w:cs="Arial"/>
          <w:bCs/>
          <w:sz w:val="22"/>
          <w:szCs w:val="22"/>
        </w:rPr>
        <w:t>(</w:t>
      </w:r>
      <w:r w:rsidR="00620ED6">
        <w:rPr>
          <w:rFonts w:ascii="Arial" w:hAnsi="Arial" w:cs="Arial"/>
          <w:bCs/>
          <w:sz w:val="22"/>
          <w:szCs w:val="22"/>
        </w:rPr>
        <w:t xml:space="preserve">pro </w:t>
      </w:r>
      <w:r w:rsidR="00C70354" w:rsidRPr="00C70354">
        <w:rPr>
          <w:rFonts w:ascii="Arial" w:hAnsi="Arial" w:cs="Arial"/>
          <w:bCs/>
          <w:sz w:val="22"/>
          <w:szCs w:val="22"/>
        </w:rPr>
        <w:t>neplátce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1AE56DFE" w:rsidR="005F687B" w:rsidRPr="00253825" w:rsidRDefault="006D65DD" w:rsidP="00253825">
            <w:pPr>
              <w:rPr>
                <w:rFonts w:ascii="Arial" w:hAnsi="Arial" w:cs="Arial"/>
                <w:color w:val="000000"/>
                <w:sz w:val="22"/>
                <w:szCs w:val="22"/>
              </w:rPr>
            </w:pPr>
            <w:r>
              <w:rPr>
                <w:rFonts w:ascii="Arial" w:hAnsi="Arial" w:cs="Arial"/>
                <w:color w:val="000000"/>
                <w:sz w:val="22"/>
                <w:szCs w:val="22"/>
              </w:rPr>
              <w:t>Realizace společných zařízení Zbyhněvice a Pohled u Mladoňovic</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14C1C65C" w:rsidR="003E757C" w:rsidRPr="00253825" w:rsidRDefault="006D65DD" w:rsidP="00253825">
            <w:pPr>
              <w:rPr>
                <w:rFonts w:ascii="Arial" w:hAnsi="Arial" w:cs="Arial"/>
                <w:color w:val="000000"/>
                <w:sz w:val="22"/>
                <w:szCs w:val="22"/>
              </w:rPr>
            </w:pPr>
            <w:r>
              <w:rPr>
                <w:rFonts w:ascii="Arial" w:hAnsi="Arial" w:cs="Arial"/>
                <w:color w:val="000000"/>
                <w:sz w:val="22"/>
                <w:szCs w:val="22"/>
              </w:rPr>
              <w:t>Realizace společných zařízení Zbyhněvice</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6B7366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w:t>
      </w:r>
      <w:r w:rsidR="00637A59">
        <w:rPr>
          <w:rFonts w:ascii="Arial" w:hAnsi="Arial" w:cs="Arial"/>
          <w:sz w:val="22"/>
          <w:szCs w:val="22"/>
        </w:rPr>
        <w:t xml:space="preserve">za každou stavbu zvlášť </w:t>
      </w:r>
      <w:r w:rsidRPr="00701D8A">
        <w:rPr>
          <w:rFonts w:ascii="Arial" w:hAnsi="Arial" w:cs="Arial"/>
          <w:sz w:val="22"/>
          <w:szCs w:val="22"/>
        </w:rPr>
        <w:t xml:space="preserve">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E740234"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 xml:space="preserve">Konečný </w:t>
      </w:r>
      <w:r w:rsidRPr="007516E6">
        <w:rPr>
          <w:rFonts w:ascii="Arial" w:hAnsi="Arial" w:cs="Arial"/>
          <w:sz w:val="22"/>
          <w:szCs w:val="22"/>
        </w:rPr>
        <w:t>příjemce: Státní pozemkový úřad</w:t>
      </w:r>
      <w:r w:rsidR="00D61647" w:rsidRPr="007516E6">
        <w:rPr>
          <w:rFonts w:ascii="Arial" w:hAnsi="Arial" w:cs="Arial"/>
          <w:sz w:val="22"/>
          <w:szCs w:val="22"/>
        </w:rPr>
        <w:t xml:space="preserve">, </w:t>
      </w:r>
      <w:r w:rsidRPr="007516E6">
        <w:rPr>
          <w:rFonts w:ascii="Arial" w:hAnsi="Arial" w:cs="Arial"/>
          <w:sz w:val="22"/>
          <w:szCs w:val="22"/>
        </w:rPr>
        <w:t xml:space="preserve">Pobočka </w:t>
      </w:r>
      <w:r w:rsidR="007516E6" w:rsidRPr="007516E6">
        <w:rPr>
          <w:rFonts w:ascii="Arial" w:hAnsi="Arial" w:cs="Arial"/>
          <w:bCs/>
          <w:sz w:val="22"/>
          <w:szCs w:val="22"/>
          <w:lang w:val="en-US"/>
        </w:rPr>
        <w:t>Chrudim, Poděbradova</w:t>
      </w:r>
      <w:r w:rsidR="007516E6">
        <w:rPr>
          <w:rFonts w:ascii="Arial" w:hAnsi="Arial" w:cs="Arial"/>
          <w:bCs/>
          <w:sz w:val="22"/>
          <w:szCs w:val="22"/>
          <w:lang w:val="en-US"/>
        </w:rPr>
        <w:t xml:space="preserve"> 909, 537 01 Chrudim</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828F58A"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Pr="00796F79">
        <w:rPr>
          <w:rFonts w:ascii="Arial" w:hAnsi="Arial" w:cs="Arial"/>
          <w:sz w:val="22"/>
          <w:szCs w:val="22"/>
        </w:rPr>
        <w:t>ve výši</w:t>
      </w:r>
      <w:r w:rsidR="00AE0FF3" w:rsidRPr="00796F79">
        <w:rPr>
          <w:rFonts w:ascii="Arial" w:hAnsi="Arial" w:cs="Arial"/>
          <w:sz w:val="22"/>
          <w:szCs w:val="22"/>
        </w:rPr>
        <w:t xml:space="preserve"> </w:t>
      </w:r>
      <w:r w:rsidR="00796F79" w:rsidRPr="00796F79">
        <w:rPr>
          <w:rFonts w:ascii="Arial" w:hAnsi="Arial" w:cs="Arial"/>
          <w:sz w:val="22"/>
          <w:szCs w:val="22"/>
        </w:rPr>
        <w:t>5</w:t>
      </w:r>
      <w:r w:rsidR="000D3DF0" w:rsidRPr="00796F79">
        <w:rPr>
          <w:rFonts w:ascii="Arial" w:hAnsi="Arial" w:cs="Arial"/>
          <w:sz w:val="22"/>
          <w:szCs w:val="22"/>
        </w:rPr>
        <w:t>.000,-</w:t>
      </w:r>
      <w:r w:rsidR="00DA4548" w:rsidRPr="00796F79">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24FC02A"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w:t>
      </w:r>
      <w:r w:rsidRPr="00796F79">
        <w:rPr>
          <w:rStyle w:val="l-L2Char"/>
          <w:rFonts w:cs="Arial"/>
          <w:szCs w:val="22"/>
        </w:rPr>
        <w:t xml:space="preserve">stavby do </w:t>
      </w:r>
      <w:r w:rsidR="000C1253" w:rsidRPr="00796F79">
        <w:rPr>
          <w:rStyle w:val="l-L2Char"/>
          <w:rFonts w:cs="Arial"/>
          <w:b/>
          <w:bCs/>
          <w:szCs w:val="22"/>
        </w:rPr>
        <w:t>31. 12. 202</w:t>
      </w:r>
      <w:r w:rsidR="00796F79" w:rsidRPr="00796F79">
        <w:rPr>
          <w:rStyle w:val="l-L2Char"/>
          <w:rFonts w:cs="Arial"/>
          <w:b/>
          <w:bCs/>
          <w:szCs w:val="22"/>
        </w:rPr>
        <w:t>9</w:t>
      </w:r>
      <w:r w:rsidRPr="00796F79">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7A6CD1DF" w:rsidR="003D0FED" w:rsidRPr="002B5CF3" w:rsidRDefault="003D0FED" w:rsidP="0061320D">
      <w:pPr>
        <w:pStyle w:val="Odstavecseseznamem"/>
        <w:numPr>
          <w:ilvl w:val="0"/>
          <w:numId w:val="10"/>
        </w:numPr>
        <w:spacing w:before="60" w:line="276" w:lineRule="auto"/>
        <w:ind w:left="567" w:hanging="567"/>
        <w:jc w:val="both"/>
        <w:rPr>
          <w:rFonts w:ascii="Arial" w:hAnsi="Arial" w:cs="Arial"/>
          <w:sz w:val="22"/>
          <w:szCs w:val="22"/>
        </w:rPr>
      </w:pPr>
      <w:r w:rsidRPr="002B5CF3">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2E34E11"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w:t>
      </w:r>
      <w:r w:rsidR="00796F79">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1242F67F"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2B5CF3">
        <w:rPr>
          <w:rFonts w:ascii="Arial" w:hAnsi="Arial" w:cs="Arial"/>
          <w:sz w:val="22"/>
          <w:szCs w:val="22"/>
        </w:rPr>
        <w:t>Chrudimi</w:t>
      </w:r>
      <w:r w:rsidRPr="00D53952">
        <w:rPr>
          <w:rFonts w:ascii="Arial" w:hAnsi="Arial" w:cs="Arial"/>
          <w:sz w:val="22"/>
          <w:szCs w:val="22"/>
        </w:rPr>
        <w:t xml:space="preserve"> dne</w:t>
      </w:r>
      <w:r w:rsidR="00F91CB4">
        <w:rPr>
          <w:rFonts w:ascii="Arial" w:hAnsi="Arial" w:cs="Arial"/>
          <w:sz w:val="22"/>
          <w:szCs w:val="22"/>
        </w:rPr>
        <w:tab/>
      </w:r>
      <w:r w:rsidR="00F91CB4">
        <w:rPr>
          <w:rFonts w:ascii="Arial" w:hAnsi="Arial" w:cs="Arial"/>
          <w:sz w:val="22"/>
          <w:szCs w:val="22"/>
        </w:rPr>
        <w:tab/>
      </w:r>
      <w:r w:rsidR="002B5CF3">
        <w:rPr>
          <w:rFonts w:ascii="Arial" w:hAnsi="Arial" w:cs="Arial"/>
          <w:sz w:val="22"/>
          <w:szCs w:val="22"/>
        </w:rPr>
        <w:tab/>
      </w:r>
      <w:r w:rsidR="002B5CF3">
        <w:rPr>
          <w:rFonts w:ascii="Arial" w:hAnsi="Arial" w:cs="Arial"/>
          <w:sz w:val="22"/>
          <w:szCs w:val="22"/>
        </w:rPr>
        <w:tab/>
      </w:r>
      <w:r w:rsidR="002B5CF3">
        <w:rPr>
          <w:rFonts w:ascii="Arial" w:hAnsi="Arial" w:cs="Arial"/>
          <w:sz w:val="22"/>
          <w:szCs w:val="22"/>
        </w:rPr>
        <w:tab/>
        <w:t xml:space="preserve">V </w:t>
      </w:r>
      <w:r w:rsidR="00745BCC" w:rsidRPr="00D53952">
        <w:rPr>
          <w:rFonts w:ascii="Arial" w:hAnsi="Arial" w:cs="Arial"/>
          <w:b/>
          <w:sz w:val="22"/>
          <w:szCs w:val="22"/>
          <w:highlight w:val="yellow"/>
          <w:lang w:val="en-US"/>
        </w:rPr>
        <w:t>[DOPLNIT]</w:t>
      </w:r>
      <w:r w:rsidR="002B5CF3">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6B2ED441" w14:textId="77777777" w:rsidR="00745BCC" w:rsidRDefault="00B83F26" w:rsidP="00745BCC">
      <w:pPr>
        <w:pStyle w:val="Zkladntext"/>
        <w:spacing w:line="240" w:lineRule="auto"/>
        <w:rPr>
          <w:rFonts w:ascii="Arial" w:hAnsi="Arial" w:cs="Arial"/>
          <w:b w:val="0"/>
          <w:bCs/>
          <w:sz w:val="22"/>
          <w:szCs w:val="22"/>
        </w:rPr>
      </w:pPr>
      <w:r w:rsidRPr="00D53952">
        <w:rPr>
          <w:rFonts w:ascii="Arial" w:hAnsi="Arial" w:cs="Arial"/>
          <w:sz w:val="22"/>
          <w:szCs w:val="22"/>
        </w:rPr>
        <w:t xml:space="preserve"> </w:t>
      </w:r>
      <w:r w:rsidRPr="00D53952">
        <w:rPr>
          <w:rFonts w:ascii="Arial" w:hAnsi="Arial" w:cs="Arial"/>
          <w:sz w:val="22"/>
          <w:szCs w:val="22"/>
        </w:rPr>
        <w:tab/>
      </w:r>
      <w:r w:rsidR="00745BCC">
        <w:rPr>
          <w:rFonts w:ascii="Arial" w:hAnsi="Arial" w:cs="Arial"/>
          <w:sz w:val="22"/>
          <w:szCs w:val="22"/>
        </w:rPr>
        <w:t xml:space="preserve">     </w:t>
      </w:r>
      <w:r w:rsidR="00745BCC" w:rsidRPr="00146992">
        <w:rPr>
          <w:rFonts w:ascii="Arial" w:hAnsi="Arial" w:cs="Arial"/>
          <w:b w:val="0"/>
          <w:bCs/>
          <w:sz w:val="22"/>
          <w:szCs w:val="22"/>
        </w:rPr>
        <w:t>Ing. Iva Bosáková</w:t>
      </w:r>
    </w:p>
    <w:p w14:paraId="1F471719" w14:textId="02D517D7" w:rsidR="00893A83" w:rsidRPr="00D53952" w:rsidRDefault="00745BCC" w:rsidP="00745BCC">
      <w:pPr>
        <w:pStyle w:val="Zkladntext"/>
        <w:spacing w:line="240" w:lineRule="auto"/>
        <w:rPr>
          <w:rFonts w:ascii="Arial" w:hAnsi="Arial" w:cs="Arial"/>
          <w:b w:val="0"/>
          <w:sz w:val="22"/>
          <w:szCs w:val="22"/>
        </w:rPr>
      </w:pPr>
      <w:r>
        <w:rPr>
          <w:rFonts w:ascii="Arial" w:hAnsi="Arial" w:cs="Arial"/>
          <w:b w:val="0"/>
          <w:bCs/>
          <w:sz w:val="22"/>
          <w:szCs w:val="22"/>
        </w:rPr>
        <w:t xml:space="preserve">         vedoucí Pobočky Chrudim</w:t>
      </w:r>
      <w:r>
        <w:rPr>
          <w:rFonts w:ascii="Arial" w:hAnsi="Arial" w:cs="Arial"/>
          <w:b w:val="0"/>
          <w:bCs/>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w:t>
      </w:r>
      <w:r w:rsidR="00B83F26" w:rsidRPr="00796F79">
        <w:rPr>
          <w:rFonts w:ascii="Arial" w:hAnsi="Arial" w:cs="Arial"/>
          <w:b w:val="0"/>
          <w:sz w:val="22"/>
          <w:szCs w:val="22"/>
          <w:highlight w:val="yellow"/>
        </w:rPr>
        <w:t>(zhotovitel)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5A3E5638" w:rsidR="003B7D9D" w:rsidRPr="003B7D9D" w:rsidRDefault="00796F79" w:rsidP="00B520B5">
      <w:pPr>
        <w:pStyle w:val="Zkladntext"/>
        <w:tabs>
          <w:tab w:val="left" w:pos="426"/>
        </w:tabs>
        <w:spacing w:line="276" w:lineRule="auto"/>
        <w:jc w:val="both"/>
      </w:pPr>
      <w:r>
        <w:rPr>
          <w:rFonts w:ascii="Arial" w:hAnsi="Arial" w:cs="Arial"/>
          <w:sz w:val="22"/>
          <w:szCs w:val="22"/>
        </w:rPr>
        <w:t xml:space="preserve"> </w:t>
      </w:r>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521E6" w14:textId="77777777" w:rsidR="003B56F2" w:rsidRDefault="003B56F2" w:rsidP="00B83F26">
      <w:r>
        <w:separator/>
      </w:r>
    </w:p>
  </w:endnote>
  <w:endnote w:type="continuationSeparator" w:id="0">
    <w:p w14:paraId="507FE8E2" w14:textId="77777777" w:rsidR="003B56F2" w:rsidRDefault="003B56F2"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2497031A"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E65FCA">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BB2C" w14:textId="77777777" w:rsidR="003B56F2" w:rsidRDefault="003B56F2" w:rsidP="00B83F26">
      <w:r>
        <w:separator/>
      </w:r>
    </w:p>
  </w:footnote>
  <w:footnote w:type="continuationSeparator" w:id="0">
    <w:p w14:paraId="29E4356D" w14:textId="77777777" w:rsidR="003B56F2" w:rsidRDefault="003B56F2"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A454DDB" w:rsidR="000C4B33" w:rsidRPr="00D53952" w:rsidRDefault="009D784C" w:rsidP="00DD34EC">
    <w:pPr>
      <w:pStyle w:val="Zhlav"/>
      <w:rPr>
        <w:rFonts w:ascii="Arial" w:hAnsi="Arial" w:cs="Arial"/>
        <w:sz w:val="22"/>
        <w:szCs w:val="22"/>
      </w:rPr>
    </w:pPr>
    <w:r>
      <w:rPr>
        <w:rFonts w:ascii="Arial" w:hAnsi="Arial" w:cs="Arial"/>
        <w:sz w:val="22"/>
        <w:szCs w:val="22"/>
      </w:rPr>
      <w:t>Příloha 6</w:t>
    </w:r>
    <w:r w:rsidR="00450827" w:rsidRPr="00D53952">
      <w:rPr>
        <w:rFonts w:ascii="Arial" w:hAnsi="Arial" w:cs="Arial"/>
        <w:sz w:val="22"/>
        <w:szCs w:val="22"/>
      </w:rPr>
      <w:t xml:space="preserve">                                                                </w:t>
    </w:r>
    <w:r w:rsidR="00D53952">
      <w:rPr>
        <w:rFonts w:ascii="Arial" w:hAnsi="Arial" w:cs="Arial"/>
        <w:sz w:val="22"/>
        <w:szCs w:val="22"/>
      </w:rPr>
      <w:t xml:space="preserve">   </w:t>
    </w:r>
    <w:r>
      <w:rPr>
        <w:rFonts w:ascii="Arial" w:hAnsi="Arial" w:cs="Arial"/>
        <w:sz w:val="22"/>
        <w:szCs w:val="22"/>
      </w:rPr>
      <w:t xml:space="preserve"> </w:t>
    </w:r>
    <w:r w:rsidR="00450827" w:rsidRPr="00D53952">
      <w:rPr>
        <w:rFonts w:ascii="Arial" w:hAnsi="Arial" w:cs="Arial"/>
        <w:sz w:val="22"/>
        <w:szCs w:val="22"/>
      </w:rPr>
      <w:t>Č</w:t>
    </w:r>
    <w:r>
      <w:rPr>
        <w:rFonts w:ascii="Arial" w:hAnsi="Arial" w:cs="Arial"/>
        <w:sz w:val="22"/>
        <w:szCs w:val="22"/>
      </w:rPr>
      <w:t>íslo smlouvy</w:t>
    </w:r>
    <w:r w:rsidR="000C4B33" w:rsidRPr="00D53952">
      <w:rPr>
        <w:rFonts w:ascii="Arial" w:hAnsi="Arial" w:cs="Arial"/>
        <w:sz w:val="22"/>
        <w:szCs w:val="22"/>
      </w:rPr>
      <w:t xml:space="preserve"> objednatele:</w:t>
    </w:r>
  </w:p>
  <w:p w14:paraId="1F7651E2" w14:textId="77777777" w:rsidR="009D784C" w:rsidRDefault="000C4B33" w:rsidP="00DD34EC">
    <w:pPr>
      <w:pStyle w:val="Zhlav"/>
      <w:rPr>
        <w:rFonts w:ascii="Arial" w:hAnsi="Arial" w:cs="Arial"/>
        <w:sz w:val="22"/>
        <w:szCs w:val="22"/>
      </w:rPr>
    </w:pPr>
    <w:r w:rsidRPr="00D53952">
      <w:rPr>
        <w:rFonts w:ascii="Arial" w:hAnsi="Arial" w:cs="Arial"/>
        <w:sz w:val="22"/>
        <w:szCs w:val="22"/>
      </w:rPr>
      <w:t xml:space="preserve">                                                                                  Č</w:t>
    </w:r>
    <w:r w:rsidR="009D784C">
      <w:rPr>
        <w:rFonts w:ascii="Arial" w:hAnsi="Arial" w:cs="Arial"/>
        <w:sz w:val="22"/>
        <w:szCs w:val="22"/>
      </w:rPr>
      <w:t>íslo smlouvy</w:t>
    </w:r>
    <w:r w:rsidRPr="00D53952">
      <w:rPr>
        <w:rFonts w:ascii="Arial" w:hAnsi="Arial" w:cs="Arial"/>
        <w:sz w:val="22"/>
        <w:szCs w:val="22"/>
      </w:rPr>
      <w:t xml:space="preserve"> zhotovitele:</w:t>
    </w:r>
    <w:r w:rsidR="009D784C">
      <w:rPr>
        <w:rFonts w:ascii="Arial" w:hAnsi="Arial" w:cs="Arial"/>
        <w:sz w:val="22"/>
        <w:szCs w:val="22"/>
      </w:rPr>
      <w:t xml:space="preserve"> </w:t>
    </w:r>
  </w:p>
  <w:p w14:paraId="0FE1921E" w14:textId="1ED6548C"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3EB5"/>
    <w:rsid w:val="00006455"/>
    <w:rsid w:val="00006EE5"/>
    <w:rsid w:val="00012340"/>
    <w:rsid w:val="0001519C"/>
    <w:rsid w:val="00015DD0"/>
    <w:rsid w:val="00017D8E"/>
    <w:rsid w:val="000214BD"/>
    <w:rsid w:val="00024245"/>
    <w:rsid w:val="00027193"/>
    <w:rsid w:val="00030C3D"/>
    <w:rsid w:val="0003533D"/>
    <w:rsid w:val="0004607F"/>
    <w:rsid w:val="000571AA"/>
    <w:rsid w:val="00057F3C"/>
    <w:rsid w:val="00061269"/>
    <w:rsid w:val="000618A9"/>
    <w:rsid w:val="00063376"/>
    <w:rsid w:val="000722A3"/>
    <w:rsid w:val="00087A0A"/>
    <w:rsid w:val="00090512"/>
    <w:rsid w:val="00091260"/>
    <w:rsid w:val="00093C5B"/>
    <w:rsid w:val="000979D2"/>
    <w:rsid w:val="000B3316"/>
    <w:rsid w:val="000B3EB9"/>
    <w:rsid w:val="000B47D7"/>
    <w:rsid w:val="000C0BDA"/>
    <w:rsid w:val="000C1253"/>
    <w:rsid w:val="000C4B33"/>
    <w:rsid w:val="000D007B"/>
    <w:rsid w:val="000D1818"/>
    <w:rsid w:val="000D3DF0"/>
    <w:rsid w:val="000E6467"/>
    <w:rsid w:val="000F1247"/>
    <w:rsid w:val="00126A2D"/>
    <w:rsid w:val="0012753E"/>
    <w:rsid w:val="001348A2"/>
    <w:rsid w:val="00165F4C"/>
    <w:rsid w:val="00167323"/>
    <w:rsid w:val="00167C3A"/>
    <w:rsid w:val="00181421"/>
    <w:rsid w:val="00181A77"/>
    <w:rsid w:val="00185DB2"/>
    <w:rsid w:val="001971F1"/>
    <w:rsid w:val="001A0606"/>
    <w:rsid w:val="001A4873"/>
    <w:rsid w:val="001A5183"/>
    <w:rsid w:val="001C0AA4"/>
    <w:rsid w:val="001C64C6"/>
    <w:rsid w:val="001D363B"/>
    <w:rsid w:val="001D6745"/>
    <w:rsid w:val="001E4DC2"/>
    <w:rsid w:val="001E6314"/>
    <w:rsid w:val="001F221A"/>
    <w:rsid w:val="001F43CE"/>
    <w:rsid w:val="00206E65"/>
    <w:rsid w:val="002112DC"/>
    <w:rsid w:val="00213D92"/>
    <w:rsid w:val="00214078"/>
    <w:rsid w:val="0021725F"/>
    <w:rsid w:val="002201A5"/>
    <w:rsid w:val="002213F5"/>
    <w:rsid w:val="002233D7"/>
    <w:rsid w:val="00223F47"/>
    <w:rsid w:val="002329D6"/>
    <w:rsid w:val="00234282"/>
    <w:rsid w:val="002429D7"/>
    <w:rsid w:val="00245A3C"/>
    <w:rsid w:val="00253825"/>
    <w:rsid w:val="00254993"/>
    <w:rsid w:val="00265FAA"/>
    <w:rsid w:val="00270033"/>
    <w:rsid w:val="002876AC"/>
    <w:rsid w:val="002A41D1"/>
    <w:rsid w:val="002A46AC"/>
    <w:rsid w:val="002B171C"/>
    <w:rsid w:val="002B1C6A"/>
    <w:rsid w:val="002B264E"/>
    <w:rsid w:val="002B458B"/>
    <w:rsid w:val="002B5CF3"/>
    <w:rsid w:val="002B5F6B"/>
    <w:rsid w:val="002B7370"/>
    <w:rsid w:val="002C147D"/>
    <w:rsid w:val="002C1D9E"/>
    <w:rsid w:val="002C491C"/>
    <w:rsid w:val="002C59E8"/>
    <w:rsid w:val="002C6D97"/>
    <w:rsid w:val="002D36A8"/>
    <w:rsid w:val="002D7E04"/>
    <w:rsid w:val="002E0BCE"/>
    <w:rsid w:val="002E2A05"/>
    <w:rsid w:val="00301D6D"/>
    <w:rsid w:val="00304813"/>
    <w:rsid w:val="00305045"/>
    <w:rsid w:val="00305B0D"/>
    <w:rsid w:val="00306498"/>
    <w:rsid w:val="0032529C"/>
    <w:rsid w:val="00325720"/>
    <w:rsid w:val="00331E57"/>
    <w:rsid w:val="003406BD"/>
    <w:rsid w:val="00341911"/>
    <w:rsid w:val="00341FEF"/>
    <w:rsid w:val="003511BE"/>
    <w:rsid w:val="0035249E"/>
    <w:rsid w:val="00354996"/>
    <w:rsid w:val="00357E86"/>
    <w:rsid w:val="003611E2"/>
    <w:rsid w:val="003620AC"/>
    <w:rsid w:val="00363183"/>
    <w:rsid w:val="003914A0"/>
    <w:rsid w:val="003A4E29"/>
    <w:rsid w:val="003A6937"/>
    <w:rsid w:val="003B56F2"/>
    <w:rsid w:val="003B5990"/>
    <w:rsid w:val="003B7D9D"/>
    <w:rsid w:val="003C1770"/>
    <w:rsid w:val="003C703B"/>
    <w:rsid w:val="003D0CAE"/>
    <w:rsid w:val="003D0FED"/>
    <w:rsid w:val="003D68E8"/>
    <w:rsid w:val="003E6377"/>
    <w:rsid w:val="003E757C"/>
    <w:rsid w:val="003F3BE5"/>
    <w:rsid w:val="00401DF6"/>
    <w:rsid w:val="00430EE4"/>
    <w:rsid w:val="0043137E"/>
    <w:rsid w:val="004453EA"/>
    <w:rsid w:val="00445932"/>
    <w:rsid w:val="00450827"/>
    <w:rsid w:val="00457F60"/>
    <w:rsid w:val="0046360C"/>
    <w:rsid w:val="00463AB0"/>
    <w:rsid w:val="004652FB"/>
    <w:rsid w:val="00471D08"/>
    <w:rsid w:val="004853B1"/>
    <w:rsid w:val="00487007"/>
    <w:rsid w:val="004907AC"/>
    <w:rsid w:val="004A5779"/>
    <w:rsid w:val="004B1C71"/>
    <w:rsid w:val="004B49E7"/>
    <w:rsid w:val="004C0349"/>
    <w:rsid w:val="004D6A6C"/>
    <w:rsid w:val="004E2267"/>
    <w:rsid w:val="005036CC"/>
    <w:rsid w:val="005077E5"/>
    <w:rsid w:val="00515521"/>
    <w:rsid w:val="0051649A"/>
    <w:rsid w:val="005203B2"/>
    <w:rsid w:val="00523990"/>
    <w:rsid w:val="00524F25"/>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068C"/>
    <w:rsid w:val="005F687B"/>
    <w:rsid w:val="00602FE4"/>
    <w:rsid w:val="00616346"/>
    <w:rsid w:val="0061794B"/>
    <w:rsid w:val="00620ED6"/>
    <w:rsid w:val="00624C7D"/>
    <w:rsid w:val="00637A59"/>
    <w:rsid w:val="00653A09"/>
    <w:rsid w:val="006601E8"/>
    <w:rsid w:val="006662DA"/>
    <w:rsid w:val="00683EB4"/>
    <w:rsid w:val="00683F62"/>
    <w:rsid w:val="00691826"/>
    <w:rsid w:val="00691C6A"/>
    <w:rsid w:val="0069213B"/>
    <w:rsid w:val="0069264C"/>
    <w:rsid w:val="00692FC5"/>
    <w:rsid w:val="00693F15"/>
    <w:rsid w:val="006A4457"/>
    <w:rsid w:val="006A6AA5"/>
    <w:rsid w:val="006B472E"/>
    <w:rsid w:val="006B6D36"/>
    <w:rsid w:val="006B71E8"/>
    <w:rsid w:val="006C0E04"/>
    <w:rsid w:val="006C1D2C"/>
    <w:rsid w:val="006C6261"/>
    <w:rsid w:val="006D00F5"/>
    <w:rsid w:val="006D03C3"/>
    <w:rsid w:val="006D1E9C"/>
    <w:rsid w:val="006D2731"/>
    <w:rsid w:val="006D431E"/>
    <w:rsid w:val="006D588D"/>
    <w:rsid w:val="006D65DD"/>
    <w:rsid w:val="006E2846"/>
    <w:rsid w:val="00701D8A"/>
    <w:rsid w:val="00711193"/>
    <w:rsid w:val="00721C31"/>
    <w:rsid w:val="007261A8"/>
    <w:rsid w:val="00726377"/>
    <w:rsid w:val="007421FE"/>
    <w:rsid w:val="00745BCC"/>
    <w:rsid w:val="0075149E"/>
    <w:rsid w:val="007516E6"/>
    <w:rsid w:val="00752BF7"/>
    <w:rsid w:val="00761350"/>
    <w:rsid w:val="00761ABA"/>
    <w:rsid w:val="007637D0"/>
    <w:rsid w:val="00764B88"/>
    <w:rsid w:val="0077373B"/>
    <w:rsid w:val="0078546E"/>
    <w:rsid w:val="00790362"/>
    <w:rsid w:val="00796F79"/>
    <w:rsid w:val="00797E75"/>
    <w:rsid w:val="007A798D"/>
    <w:rsid w:val="007C3ECF"/>
    <w:rsid w:val="007C5C7F"/>
    <w:rsid w:val="007C76EF"/>
    <w:rsid w:val="007D089F"/>
    <w:rsid w:val="007D3F38"/>
    <w:rsid w:val="007E17D6"/>
    <w:rsid w:val="007E33A0"/>
    <w:rsid w:val="007F521D"/>
    <w:rsid w:val="00807F47"/>
    <w:rsid w:val="00814C88"/>
    <w:rsid w:val="00815E94"/>
    <w:rsid w:val="00815F47"/>
    <w:rsid w:val="00816B62"/>
    <w:rsid w:val="008362F5"/>
    <w:rsid w:val="0083782B"/>
    <w:rsid w:val="00842045"/>
    <w:rsid w:val="008442E9"/>
    <w:rsid w:val="00851E49"/>
    <w:rsid w:val="00854C56"/>
    <w:rsid w:val="00854DB6"/>
    <w:rsid w:val="0085556B"/>
    <w:rsid w:val="00865021"/>
    <w:rsid w:val="00865AAA"/>
    <w:rsid w:val="008779A3"/>
    <w:rsid w:val="00883471"/>
    <w:rsid w:val="00890983"/>
    <w:rsid w:val="00893A83"/>
    <w:rsid w:val="00895C11"/>
    <w:rsid w:val="008A1D16"/>
    <w:rsid w:val="008A6DC3"/>
    <w:rsid w:val="008B18CC"/>
    <w:rsid w:val="008B33FA"/>
    <w:rsid w:val="008C0E28"/>
    <w:rsid w:val="008C61B3"/>
    <w:rsid w:val="008C6924"/>
    <w:rsid w:val="008E0395"/>
    <w:rsid w:val="008E13A4"/>
    <w:rsid w:val="008E5BF1"/>
    <w:rsid w:val="008F3E92"/>
    <w:rsid w:val="008F7F7F"/>
    <w:rsid w:val="0090074B"/>
    <w:rsid w:val="009134ED"/>
    <w:rsid w:val="00915A46"/>
    <w:rsid w:val="00935646"/>
    <w:rsid w:val="00937C1D"/>
    <w:rsid w:val="00941C88"/>
    <w:rsid w:val="0094234F"/>
    <w:rsid w:val="00944D3F"/>
    <w:rsid w:val="009470ED"/>
    <w:rsid w:val="0096175E"/>
    <w:rsid w:val="009671A1"/>
    <w:rsid w:val="009736F8"/>
    <w:rsid w:val="0097470B"/>
    <w:rsid w:val="00984BEF"/>
    <w:rsid w:val="00987716"/>
    <w:rsid w:val="0098788E"/>
    <w:rsid w:val="00987DA1"/>
    <w:rsid w:val="00992D32"/>
    <w:rsid w:val="00993B1E"/>
    <w:rsid w:val="0099495F"/>
    <w:rsid w:val="009B4D42"/>
    <w:rsid w:val="009B7615"/>
    <w:rsid w:val="009C0CA5"/>
    <w:rsid w:val="009C3271"/>
    <w:rsid w:val="009C6AEC"/>
    <w:rsid w:val="009D3BAE"/>
    <w:rsid w:val="009D5790"/>
    <w:rsid w:val="009D784C"/>
    <w:rsid w:val="009F145A"/>
    <w:rsid w:val="009F2A7B"/>
    <w:rsid w:val="00A00B86"/>
    <w:rsid w:val="00A06EC8"/>
    <w:rsid w:val="00A12060"/>
    <w:rsid w:val="00A1694B"/>
    <w:rsid w:val="00A22E65"/>
    <w:rsid w:val="00A35BCB"/>
    <w:rsid w:val="00A375D5"/>
    <w:rsid w:val="00A4229D"/>
    <w:rsid w:val="00A45D1B"/>
    <w:rsid w:val="00A61E0B"/>
    <w:rsid w:val="00A87806"/>
    <w:rsid w:val="00AB0C9F"/>
    <w:rsid w:val="00AB3F7B"/>
    <w:rsid w:val="00AB6118"/>
    <w:rsid w:val="00AC32B2"/>
    <w:rsid w:val="00AC3DCD"/>
    <w:rsid w:val="00AC5801"/>
    <w:rsid w:val="00AC6FB4"/>
    <w:rsid w:val="00AD737D"/>
    <w:rsid w:val="00AE0FF3"/>
    <w:rsid w:val="00AF083C"/>
    <w:rsid w:val="00B025B6"/>
    <w:rsid w:val="00B0493E"/>
    <w:rsid w:val="00B21DCD"/>
    <w:rsid w:val="00B2498F"/>
    <w:rsid w:val="00B30F9A"/>
    <w:rsid w:val="00B4061D"/>
    <w:rsid w:val="00B40F50"/>
    <w:rsid w:val="00B430B9"/>
    <w:rsid w:val="00B520B5"/>
    <w:rsid w:val="00B55B76"/>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2A82"/>
    <w:rsid w:val="00C13DD4"/>
    <w:rsid w:val="00C15E12"/>
    <w:rsid w:val="00C16AF5"/>
    <w:rsid w:val="00C17C65"/>
    <w:rsid w:val="00C276DF"/>
    <w:rsid w:val="00C557D2"/>
    <w:rsid w:val="00C70354"/>
    <w:rsid w:val="00C709CD"/>
    <w:rsid w:val="00C75068"/>
    <w:rsid w:val="00C8621E"/>
    <w:rsid w:val="00C95B0E"/>
    <w:rsid w:val="00CA7FD2"/>
    <w:rsid w:val="00CB3BB5"/>
    <w:rsid w:val="00CB4F7C"/>
    <w:rsid w:val="00CC3E8C"/>
    <w:rsid w:val="00CC45A0"/>
    <w:rsid w:val="00CD2536"/>
    <w:rsid w:val="00CE7F49"/>
    <w:rsid w:val="00CF0417"/>
    <w:rsid w:val="00CF116D"/>
    <w:rsid w:val="00CF205B"/>
    <w:rsid w:val="00CF38A5"/>
    <w:rsid w:val="00D0196C"/>
    <w:rsid w:val="00D01ACB"/>
    <w:rsid w:val="00D03DA7"/>
    <w:rsid w:val="00D1571A"/>
    <w:rsid w:val="00D2184E"/>
    <w:rsid w:val="00D274CE"/>
    <w:rsid w:val="00D32776"/>
    <w:rsid w:val="00D334A9"/>
    <w:rsid w:val="00D53952"/>
    <w:rsid w:val="00D5611A"/>
    <w:rsid w:val="00D61647"/>
    <w:rsid w:val="00D64398"/>
    <w:rsid w:val="00D90CCC"/>
    <w:rsid w:val="00D91798"/>
    <w:rsid w:val="00D93301"/>
    <w:rsid w:val="00DA4548"/>
    <w:rsid w:val="00DC05CC"/>
    <w:rsid w:val="00DC7121"/>
    <w:rsid w:val="00DC752E"/>
    <w:rsid w:val="00DD34EC"/>
    <w:rsid w:val="00DE5176"/>
    <w:rsid w:val="00DF4A58"/>
    <w:rsid w:val="00E06DC1"/>
    <w:rsid w:val="00E07814"/>
    <w:rsid w:val="00E07AA6"/>
    <w:rsid w:val="00E11AED"/>
    <w:rsid w:val="00E254BA"/>
    <w:rsid w:val="00E32D43"/>
    <w:rsid w:val="00E36A32"/>
    <w:rsid w:val="00E376F5"/>
    <w:rsid w:val="00E6214B"/>
    <w:rsid w:val="00E65FCA"/>
    <w:rsid w:val="00E724F1"/>
    <w:rsid w:val="00E74E11"/>
    <w:rsid w:val="00E75F8D"/>
    <w:rsid w:val="00EA401B"/>
    <w:rsid w:val="00EB0B73"/>
    <w:rsid w:val="00EB64F1"/>
    <w:rsid w:val="00EC3260"/>
    <w:rsid w:val="00EC535B"/>
    <w:rsid w:val="00EE1539"/>
    <w:rsid w:val="00EF1A5F"/>
    <w:rsid w:val="00EF315E"/>
    <w:rsid w:val="00EF3698"/>
    <w:rsid w:val="00EF7CB8"/>
    <w:rsid w:val="00F02624"/>
    <w:rsid w:val="00F133C5"/>
    <w:rsid w:val="00F25344"/>
    <w:rsid w:val="00F31B94"/>
    <w:rsid w:val="00F33FE9"/>
    <w:rsid w:val="00F40A77"/>
    <w:rsid w:val="00F60711"/>
    <w:rsid w:val="00F627CD"/>
    <w:rsid w:val="00F63BCC"/>
    <w:rsid w:val="00F66E65"/>
    <w:rsid w:val="00F91CB4"/>
    <w:rsid w:val="00FB40B2"/>
    <w:rsid w:val="00FC3888"/>
    <w:rsid w:val="00FC7980"/>
    <w:rsid w:val="00FD1AA4"/>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325720"/>
    <w:rPr>
      <w:color w:val="0000FF" w:themeColor="hyperlink"/>
      <w:u w:val="single"/>
    </w:rPr>
  </w:style>
  <w:style w:type="character" w:styleId="Nevyeenzmnka">
    <w:name w:val="Unresolved Mention"/>
    <w:basedOn w:val="Standardnpsmoodstavce"/>
    <w:uiPriority w:val="99"/>
    <w:semiHidden/>
    <w:unhideWhenUsed/>
    <w:rsid w:val="00325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hromadko@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3587</Words>
  <Characters>21166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Vašková Bohuslava Ing.</cp:lastModifiedBy>
  <cp:revision>112</cp:revision>
  <cp:lastPrinted>2022-06-15T12:51:00Z</cp:lastPrinted>
  <dcterms:created xsi:type="dcterms:W3CDTF">2023-05-04T11:53:00Z</dcterms:created>
  <dcterms:modified xsi:type="dcterms:W3CDTF">2024-07-18T07:25:00Z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